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9741" w:type="dxa"/>
        <w:tblLook w:val="04A0" w:firstRow="1" w:lastRow="0" w:firstColumn="1" w:lastColumn="0" w:noHBand="0" w:noVBand="1"/>
      </w:tblPr>
      <w:tblGrid>
        <w:gridCol w:w="613"/>
        <w:gridCol w:w="7335"/>
        <w:gridCol w:w="665"/>
        <w:gridCol w:w="533"/>
        <w:gridCol w:w="595"/>
      </w:tblGrid>
      <w:tr w:rsidR="000F024B" w:rsidRPr="00152358" w14:paraId="235E3416" w14:textId="77777777" w:rsidTr="00377AA1">
        <w:trPr>
          <w:trHeight w:val="360"/>
        </w:trPr>
        <w:tc>
          <w:tcPr>
            <w:tcW w:w="9741" w:type="dxa"/>
            <w:gridSpan w:val="5"/>
            <w:tcBorders>
              <w:top w:val="nil"/>
              <w:left w:val="nil"/>
              <w:bottom w:val="nil"/>
              <w:right w:val="nil"/>
            </w:tcBorders>
            <w:shd w:val="clear" w:color="auto" w:fill="auto"/>
            <w:noWrap/>
            <w:vAlign w:val="center"/>
            <w:hideMark/>
          </w:tcPr>
          <w:p w14:paraId="6DB066A2" w14:textId="77777777" w:rsidR="000F024B" w:rsidRPr="00152358" w:rsidRDefault="000F024B" w:rsidP="00377AA1">
            <w:pPr>
              <w:bidi/>
              <w:rPr>
                <w:rFonts w:cs="Arial" w:hint="cs"/>
                <w:b/>
                <w:bCs/>
                <w:sz w:val="28"/>
                <w:szCs w:val="28"/>
              </w:rPr>
            </w:pPr>
          </w:p>
        </w:tc>
      </w:tr>
      <w:tr w:rsidR="000F024B" w:rsidRPr="00152358" w14:paraId="4F05BFDB" w14:textId="77777777" w:rsidTr="00377AA1">
        <w:trPr>
          <w:trHeight w:val="255"/>
        </w:trPr>
        <w:tc>
          <w:tcPr>
            <w:tcW w:w="613" w:type="dxa"/>
            <w:tcBorders>
              <w:top w:val="nil"/>
              <w:left w:val="nil"/>
              <w:bottom w:val="nil"/>
              <w:right w:val="nil"/>
            </w:tcBorders>
            <w:shd w:val="clear" w:color="auto" w:fill="auto"/>
            <w:noWrap/>
            <w:vAlign w:val="center"/>
            <w:hideMark/>
          </w:tcPr>
          <w:p w14:paraId="700104BC" w14:textId="77777777" w:rsidR="000F024B" w:rsidRPr="00152358" w:rsidRDefault="000F024B" w:rsidP="00377AA1">
            <w:pPr>
              <w:bidi/>
              <w:jc w:val="center"/>
              <w:rPr>
                <w:rFonts w:cs="Arial"/>
                <w:b/>
                <w:bCs/>
                <w:sz w:val="28"/>
                <w:szCs w:val="28"/>
              </w:rPr>
            </w:pPr>
          </w:p>
        </w:tc>
        <w:tc>
          <w:tcPr>
            <w:tcW w:w="7335" w:type="dxa"/>
            <w:tcBorders>
              <w:top w:val="nil"/>
              <w:left w:val="nil"/>
              <w:bottom w:val="nil"/>
              <w:right w:val="nil"/>
            </w:tcBorders>
            <w:shd w:val="clear" w:color="auto" w:fill="auto"/>
            <w:vAlign w:val="bottom"/>
            <w:hideMark/>
          </w:tcPr>
          <w:p w14:paraId="721F8AD8" w14:textId="77777777" w:rsidR="000F024B" w:rsidRPr="00152358" w:rsidRDefault="000F024B" w:rsidP="00377AA1">
            <w:pPr>
              <w:bidi/>
              <w:jc w:val="center"/>
              <w:rPr>
                <w:rFonts w:ascii="Times New Roman" w:hAnsi="Times New Roman"/>
              </w:rPr>
            </w:pPr>
          </w:p>
        </w:tc>
        <w:tc>
          <w:tcPr>
            <w:tcW w:w="665" w:type="dxa"/>
            <w:tcBorders>
              <w:top w:val="nil"/>
              <w:left w:val="nil"/>
              <w:bottom w:val="nil"/>
              <w:right w:val="nil"/>
            </w:tcBorders>
            <w:shd w:val="clear" w:color="auto" w:fill="auto"/>
            <w:noWrap/>
            <w:vAlign w:val="bottom"/>
            <w:hideMark/>
          </w:tcPr>
          <w:p w14:paraId="3F1E65B2" w14:textId="77777777" w:rsidR="000F024B" w:rsidRPr="00152358" w:rsidRDefault="000F024B" w:rsidP="00377AA1">
            <w:pPr>
              <w:bidi/>
              <w:rPr>
                <w:rFonts w:ascii="Times New Roman" w:hAnsi="Times New Roman"/>
              </w:rPr>
            </w:pPr>
          </w:p>
        </w:tc>
        <w:tc>
          <w:tcPr>
            <w:tcW w:w="533" w:type="dxa"/>
            <w:tcBorders>
              <w:top w:val="nil"/>
              <w:left w:val="nil"/>
              <w:bottom w:val="nil"/>
              <w:right w:val="nil"/>
            </w:tcBorders>
            <w:shd w:val="clear" w:color="auto" w:fill="auto"/>
            <w:noWrap/>
            <w:vAlign w:val="bottom"/>
            <w:hideMark/>
          </w:tcPr>
          <w:p w14:paraId="0C3046CB" w14:textId="77777777" w:rsidR="000F024B" w:rsidRPr="00152358" w:rsidRDefault="000F024B" w:rsidP="00377AA1">
            <w:pPr>
              <w:bidi/>
              <w:rPr>
                <w:rFonts w:ascii="Times New Roman" w:hAnsi="Times New Roman"/>
              </w:rPr>
            </w:pPr>
          </w:p>
        </w:tc>
        <w:tc>
          <w:tcPr>
            <w:tcW w:w="595" w:type="dxa"/>
            <w:tcBorders>
              <w:top w:val="nil"/>
              <w:left w:val="nil"/>
              <w:bottom w:val="nil"/>
              <w:right w:val="nil"/>
            </w:tcBorders>
            <w:shd w:val="clear" w:color="auto" w:fill="auto"/>
            <w:noWrap/>
            <w:vAlign w:val="bottom"/>
            <w:hideMark/>
          </w:tcPr>
          <w:p w14:paraId="33188727" w14:textId="77777777" w:rsidR="000F024B" w:rsidRPr="00152358" w:rsidRDefault="000F024B" w:rsidP="00377AA1">
            <w:pPr>
              <w:bidi/>
              <w:rPr>
                <w:rFonts w:ascii="Times New Roman" w:hAnsi="Times New Roman"/>
              </w:rPr>
            </w:pPr>
          </w:p>
        </w:tc>
      </w:tr>
      <w:tr w:rsidR="000F024B" w:rsidRPr="00152358" w14:paraId="0AD2254B" w14:textId="77777777" w:rsidTr="00377AA1">
        <w:trPr>
          <w:trHeight w:val="525"/>
        </w:trPr>
        <w:tc>
          <w:tcPr>
            <w:tcW w:w="9741" w:type="dxa"/>
            <w:gridSpan w:val="5"/>
            <w:tcBorders>
              <w:top w:val="nil"/>
              <w:left w:val="nil"/>
              <w:bottom w:val="single" w:sz="4" w:space="0" w:color="auto"/>
              <w:right w:val="nil"/>
            </w:tcBorders>
            <w:shd w:val="clear" w:color="auto" w:fill="auto"/>
            <w:noWrap/>
            <w:vAlign w:val="center"/>
            <w:hideMark/>
          </w:tcPr>
          <w:p w14:paraId="2A9E027C" w14:textId="77777777" w:rsidR="000F024B" w:rsidRPr="00152358" w:rsidRDefault="000F024B" w:rsidP="00377AA1">
            <w:pPr>
              <w:bidi/>
              <w:rPr>
                <w:rFonts w:cs="Arial"/>
                <w:sz w:val="24"/>
                <w:szCs w:val="24"/>
              </w:rPr>
            </w:pPr>
            <w:r>
              <w:rPr>
                <w:rFonts w:cs="Arial"/>
                <w:sz w:val="24"/>
                <w:szCs w:val="24"/>
                <w:rtl/>
                <w:lang w:eastAsia="ar"/>
              </w:rPr>
              <w:t xml:space="preserve">اسم المرفق:                                   الرقم:                                      </w:t>
            </w:r>
          </w:p>
        </w:tc>
      </w:tr>
      <w:tr w:rsidR="000F024B" w:rsidRPr="00152358" w14:paraId="402F635A" w14:textId="77777777" w:rsidTr="00377AA1">
        <w:trPr>
          <w:trHeight w:val="525"/>
        </w:trPr>
        <w:tc>
          <w:tcPr>
            <w:tcW w:w="9741" w:type="dxa"/>
            <w:gridSpan w:val="5"/>
            <w:tcBorders>
              <w:top w:val="single" w:sz="4" w:space="0" w:color="auto"/>
              <w:left w:val="nil"/>
              <w:bottom w:val="single" w:sz="4" w:space="0" w:color="auto"/>
              <w:right w:val="nil"/>
            </w:tcBorders>
            <w:shd w:val="clear" w:color="auto" w:fill="auto"/>
            <w:noWrap/>
            <w:vAlign w:val="center"/>
            <w:hideMark/>
          </w:tcPr>
          <w:p w14:paraId="3AED6458" w14:textId="77777777" w:rsidR="000F024B" w:rsidRPr="00152358" w:rsidRDefault="000F024B" w:rsidP="00377AA1">
            <w:pPr>
              <w:bidi/>
              <w:rPr>
                <w:rFonts w:cs="Arial"/>
                <w:sz w:val="24"/>
                <w:szCs w:val="24"/>
              </w:rPr>
            </w:pPr>
            <w:r w:rsidRPr="00152358">
              <w:rPr>
                <w:rFonts w:cs="Arial"/>
                <w:sz w:val="24"/>
                <w:szCs w:val="24"/>
                <w:rtl/>
                <w:lang w:eastAsia="ar"/>
              </w:rPr>
              <w:t>العقد / المرفق الفرعي:</w:t>
            </w:r>
          </w:p>
        </w:tc>
      </w:tr>
      <w:tr w:rsidR="000F024B" w:rsidRPr="00152358" w14:paraId="1C12A350" w14:textId="77777777" w:rsidTr="00377AA1">
        <w:trPr>
          <w:trHeight w:val="525"/>
        </w:trPr>
        <w:tc>
          <w:tcPr>
            <w:tcW w:w="9741" w:type="dxa"/>
            <w:gridSpan w:val="5"/>
            <w:tcBorders>
              <w:top w:val="single" w:sz="4" w:space="0" w:color="auto"/>
              <w:left w:val="nil"/>
              <w:bottom w:val="single" w:sz="4" w:space="0" w:color="auto"/>
              <w:right w:val="nil"/>
            </w:tcBorders>
            <w:shd w:val="clear" w:color="auto" w:fill="auto"/>
            <w:noWrap/>
            <w:vAlign w:val="center"/>
            <w:hideMark/>
          </w:tcPr>
          <w:p w14:paraId="7503564C" w14:textId="77777777" w:rsidR="000F024B" w:rsidRPr="00152358" w:rsidRDefault="000F024B" w:rsidP="00377AA1">
            <w:pPr>
              <w:bidi/>
              <w:rPr>
                <w:rFonts w:cs="Arial"/>
                <w:sz w:val="24"/>
                <w:szCs w:val="24"/>
              </w:rPr>
            </w:pPr>
            <w:r w:rsidRPr="00152358">
              <w:rPr>
                <w:rFonts w:cs="Arial"/>
                <w:sz w:val="24"/>
                <w:szCs w:val="24"/>
                <w:rtl/>
                <w:lang w:eastAsia="ar"/>
              </w:rPr>
              <w:t>تاريخ التقييم:</w:t>
            </w:r>
          </w:p>
        </w:tc>
      </w:tr>
      <w:tr w:rsidR="000F024B" w:rsidRPr="00152358" w14:paraId="099F4EE0" w14:textId="77777777" w:rsidTr="00377AA1">
        <w:trPr>
          <w:trHeight w:val="525"/>
        </w:trPr>
        <w:tc>
          <w:tcPr>
            <w:tcW w:w="9741" w:type="dxa"/>
            <w:gridSpan w:val="5"/>
            <w:tcBorders>
              <w:top w:val="single" w:sz="4" w:space="0" w:color="auto"/>
              <w:left w:val="nil"/>
              <w:bottom w:val="single" w:sz="4" w:space="0" w:color="auto"/>
              <w:right w:val="nil"/>
            </w:tcBorders>
            <w:shd w:val="clear" w:color="auto" w:fill="auto"/>
            <w:noWrap/>
            <w:vAlign w:val="center"/>
            <w:hideMark/>
          </w:tcPr>
          <w:p w14:paraId="120FF7BA" w14:textId="77777777" w:rsidR="000F024B" w:rsidRPr="00152358" w:rsidRDefault="000F024B" w:rsidP="00377AA1">
            <w:pPr>
              <w:bidi/>
              <w:rPr>
                <w:rFonts w:cs="Arial"/>
                <w:sz w:val="24"/>
                <w:szCs w:val="24"/>
              </w:rPr>
            </w:pPr>
            <w:r w:rsidRPr="00152358">
              <w:rPr>
                <w:rFonts w:cs="Arial"/>
                <w:sz w:val="24"/>
                <w:szCs w:val="24"/>
                <w:rtl/>
                <w:lang w:eastAsia="ar"/>
              </w:rPr>
              <w:t>اسم المقيّم:</w:t>
            </w:r>
          </w:p>
        </w:tc>
      </w:tr>
      <w:tr w:rsidR="000F024B" w:rsidRPr="00152358" w14:paraId="71EBA91D" w14:textId="77777777" w:rsidTr="00377AA1">
        <w:trPr>
          <w:trHeight w:val="270"/>
        </w:trPr>
        <w:tc>
          <w:tcPr>
            <w:tcW w:w="613" w:type="dxa"/>
            <w:tcBorders>
              <w:top w:val="nil"/>
              <w:left w:val="nil"/>
              <w:bottom w:val="nil"/>
              <w:right w:val="nil"/>
            </w:tcBorders>
            <w:shd w:val="clear" w:color="auto" w:fill="auto"/>
            <w:noWrap/>
            <w:vAlign w:val="center"/>
            <w:hideMark/>
          </w:tcPr>
          <w:p w14:paraId="3FA1929C" w14:textId="77777777" w:rsidR="000F024B" w:rsidRPr="00152358" w:rsidRDefault="000F024B" w:rsidP="00377AA1">
            <w:pPr>
              <w:bidi/>
              <w:rPr>
                <w:rFonts w:cs="Arial"/>
                <w:sz w:val="24"/>
                <w:szCs w:val="24"/>
              </w:rPr>
            </w:pPr>
          </w:p>
        </w:tc>
        <w:tc>
          <w:tcPr>
            <w:tcW w:w="7335" w:type="dxa"/>
            <w:tcBorders>
              <w:top w:val="nil"/>
              <w:left w:val="nil"/>
              <w:bottom w:val="nil"/>
              <w:right w:val="nil"/>
            </w:tcBorders>
            <w:shd w:val="clear" w:color="auto" w:fill="auto"/>
            <w:vAlign w:val="bottom"/>
            <w:hideMark/>
          </w:tcPr>
          <w:p w14:paraId="34823D18" w14:textId="77777777" w:rsidR="000F024B" w:rsidRPr="00152358" w:rsidRDefault="000F024B" w:rsidP="00377AA1">
            <w:pPr>
              <w:bidi/>
              <w:jc w:val="center"/>
              <w:rPr>
                <w:rFonts w:ascii="Times New Roman" w:hAnsi="Times New Roman"/>
              </w:rPr>
            </w:pPr>
          </w:p>
        </w:tc>
        <w:tc>
          <w:tcPr>
            <w:tcW w:w="665" w:type="dxa"/>
            <w:tcBorders>
              <w:top w:val="nil"/>
              <w:left w:val="nil"/>
              <w:bottom w:val="nil"/>
              <w:right w:val="nil"/>
            </w:tcBorders>
            <w:shd w:val="clear" w:color="auto" w:fill="auto"/>
            <w:noWrap/>
            <w:vAlign w:val="bottom"/>
            <w:hideMark/>
          </w:tcPr>
          <w:p w14:paraId="036E9412" w14:textId="77777777" w:rsidR="000F024B" w:rsidRPr="00152358" w:rsidRDefault="000F024B" w:rsidP="00377AA1">
            <w:pPr>
              <w:bidi/>
              <w:rPr>
                <w:rFonts w:ascii="Times New Roman" w:hAnsi="Times New Roman"/>
              </w:rPr>
            </w:pPr>
          </w:p>
        </w:tc>
        <w:tc>
          <w:tcPr>
            <w:tcW w:w="533" w:type="dxa"/>
            <w:tcBorders>
              <w:top w:val="nil"/>
              <w:left w:val="nil"/>
              <w:bottom w:val="nil"/>
              <w:right w:val="nil"/>
            </w:tcBorders>
            <w:shd w:val="clear" w:color="auto" w:fill="auto"/>
            <w:noWrap/>
            <w:vAlign w:val="bottom"/>
            <w:hideMark/>
          </w:tcPr>
          <w:p w14:paraId="44331B8E" w14:textId="77777777" w:rsidR="000F024B" w:rsidRPr="00152358" w:rsidRDefault="000F024B" w:rsidP="00377AA1">
            <w:pPr>
              <w:bidi/>
              <w:rPr>
                <w:rFonts w:ascii="Times New Roman" w:hAnsi="Times New Roman"/>
              </w:rPr>
            </w:pPr>
          </w:p>
        </w:tc>
        <w:tc>
          <w:tcPr>
            <w:tcW w:w="595" w:type="dxa"/>
            <w:tcBorders>
              <w:top w:val="nil"/>
              <w:left w:val="nil"/>
              <w:bottom w:val="nil"/>
              <w:right w:val="nil"/>
            </w:tcBorders>
            <w:shd w:val="clear" w:color="auto" w:fill="auto"/>
            <w:noWrap/>
            <w:vAlign w:val="bottom"/>
            <w:hideMark/>
          </w:tcPr>
          <w:p w14:paraId="77B4E615" w14:textId="77777777" w:rsidR="000F024B" w:rsidRPr="00152358" w:rsidRDefault="000F024B" w:rsidP="00377AA1">
            <w:pPr>
              <w:bidi/>
              <w:rPr>
                <w:rFonts w:ascii="Times New Roman" w:hAnsi="Times New Roman"/>
              </w:rPr>
            </w:pPr>
          </w:p>
        </w:tc>
      </w:tr>
    </w:tbl>
    <w:p w14:paraId="78C3B68B" w14:textId="77777777" w:rsidR="000F024B" w:rsidRDefault="000F024B" w:rsidP="000F024B">
      <w:pPr>
        <w:bidi/>
      </w:pPr>
    </w:p>
    <w:tbl>
      <w:tblPr>
        <w:bidiVisual/>
        <w:tblW w:w="9741" w:type="dxa"/>
        <w:tblInd w:w="-10" w:type="dxa"/>
        <w:tblLayout w:type="fixed"/>
        <w:tblLook w:val="04A0" w:firstRow="1" w:lastRow="0" w:firstColumn="1" w:lastColumn="0" w:noHBand="0" w:noVBand="1"/>
      </w:tblPr>
      <w:tblGrid>
        <w:gridCol w:w="613"/>
        <w:gridCol w:w="7335"/>
        <w:gridCol w:w="597"/>
        <w:gridCol w:w="598"/>
        <w:gridCol w:w="598"/>
      </w:tblGrid>
      <w:tr w:rsidR="000F024B" w:rsidRPr="00152358" w14:paraId="3CDB37AB" w14:textId="77777777" w:rsidTr="00377AA1">
        <w:trPr>
          <w:trHeight w:val="329"/>
          <w:tblHeader/>
        </w:trPr>
        <w:tc>
          <w:tcPr>
            <w:tcW w:w="613" w:type="dxa"/>
            <w:vMerge w:val="restart"/>
            <w:tcBorders>
              <w:top w:val="single" w:sz="8" w:space="0" w:color="auto"/>
              <w:left w:val="single" w:sz="8" w:space="0" w:color="auto"/>
              <w:bottom w:val="single" w:sz="8" w:space="0" w:color="000000"/>
              <w:right w:val="nil"/>
            </w:tcBorders>
            <w:shd w:val="clear" w:color="000000" w:fill="95B3D7"/>
            <w:noWrap/>
            <w:vAlign w:val="center"/>
            <w:hideMark/>
          </w:tcPr>
          <w:p w14:paraId="073ED9D3" w14:textId="77777777" w:rsidR="000F024B" w:rsidRPr="00152358" w:rsidRDefault="000F024B" w:rsidP="00377AA1">
            <w:pPr>
              <w:bidi/>
              <w:jc w:val="center"/>
              <w:rPr>
                <w:rFonts w:cs="Arial"/>
                <w:b/>
                <w:bCs/>
                <w:sz w:val="28"/>
                <w:szCs w:val="28"/>
              </w:rPr>
            </w:pPr>
            <w:r w:rsidRPr="00152358">
              <w:rPr>
                <w:rFonts w:cs="Arial"/>
                <w:b/>
                <w:bCs/>
                <w:sz w:val="28"/>
                <w:szCs w:val="28"/>
                <w:rtl/>
                <w:lang w:eastAsia="ar"/>
              </w:rPr>
              <w:t>1</w:t>
            </w:r>
          </w:p>
        </w:tc>
        <w:tc>
          <w:tcPr>
            <w:tcW w:w="7335" w:type="dxa"/>
            <w:vMerge w:val="restart"/>
            <w:tcBorders>
              <w:top w:val="single" w:sz="8" w:space="0" w:color="auto"/>
              <w:left w:val="nil"/>
              <w:bottom w:val="single" w:sz="8" w:space="0" w:color="000000"/>
              <w:right w:val="single" w:sz="8" w:space="0" w:color="auto"/>
            </w:tcBorders>
            <w:shd w:val="clear" w:color="000000" w:fill="95B3D7"/>
            <w:vAlign w:val="center"/>
            <w:hideMark/>
          </w:tcPr>
          <w:p w14:paraId="113739B7" w14:textId="77777777" w:rsidR="000F024B" w:rsidRPr="00152358" w:rsidRDefault="000F024B" w:rsidP="00377AA1">
            <w:pPr>
              <w:bidi/>
              <w:jc w:val="left"/>
              <w:rPr>
                <w:rFonts w:cs="Arial"/>
                <w:b/>
                <w:bCs/>
                <w:sz w:val="36"/>
                <w:szCs w:val="36"/>
              </w:rPr>
            </w:pPr>
            <w:r w:rsidRPr="00152358">
              <w:rPr>
                <w:rFonts w:cs="Arial"/>
                <w:b/>
                <w:bCs/>
                <w:sz w:val="36"/>
                <w:szCs w:val="36"/>
                <w:rtl/>
                <w:lang w:eastAsia="ar"/>
              </w:rPr>
              <w:t>التخطيط</w:t>
            </w:r>
          </w:p>
        </w:tc>
        <w:tc>
          <w:tcPr>
            <w:tcW w:w="1793" w:type="dxa"/>
            <w:gridSpan w:val="3"/>
            <w:tcBorders>
              <w:top w:val="single" w:sz="8" w:space="0" w:color="auto"/>
              <w:left w:val="nil"/>
              <w:bottom w:val="single" w:sz="4" w:space="0" w:color="auto"/>
              <w:right w:val="single" w:sz="8" w:space="0" w:color="000000"/>
            </w:tcBorders>
            <w:shd w:val="clear" w:color="000000" w:fill="95B3D7"/>
            <w:vAlign w:val="center"/>
            <w:hideMark/>
          </w:tcPr>
          <w:p w14:paraId="0EADCE97" w14:textId="77777777" w:rsidR="000F024B" w:rsidRPr="00152358" w:rsidRDefault="000F024B" w:rsidP="00377AA1">
            <w:pPr>
              <w:bidi/>
              <w:jc w:val="center"/>
              <w:rPr>
                <w:rFonts w:cs="Arial"/>
                <w:b/>
                <w:bCs/>
              </w:rPr>
            </w:pPr>
            <w:r w:rsidRPr="00152358">
              <w:rPr>
                <w:rFonts w:cs="Arial"/>
                <w:b/>
                <w:bCs/>
                <w:rtl/>
                <w:lang w:eastAsia="ar"/>
              </w:rPr>
              <w:t>الإجابة</w:t>
            </w:r>
          </w:p>
        </w:tc>
      </w:tr>
      <w:tr w:rsidR="000F024B" w:rsidRPr="00152358" w14:paraId="7E35D609" w14:textId="77777777" w:rsidTr="00377AA1">
        <w:trPr>
          <w:trHeight w:val="311"/>
          <w:tblHeader/>
        </w:trPr>
        <w:tc>
          <w:tcPr>
            <w:tcW w:w="613" w:type="dxa"/>
            <w:vMerge/>
            <w:tcBorders>
              <w:top w:val="single" w:sz="8" w:space="0" w:color="auto"/>
              <w:left w:val="single" w:sz="8" w:space="0" w:color="auto"/>
              <w:bottom w:val="single" w:sz="8" w:space="0" w:color="000000"/>
              <w:right w:val="nil"/>
            </w:tcBorders>
            <w:vAlign w:val="center"/>
            <w:hideMark/>
          </w:tcPr>
          <w:p w14:paraId="40F37988" w14:textId="77777777" w:rsidR="000F024B" w:rsidRPr="00152358" w:rsidRDefault="000F024B" w:rsidP="00377AA1">
            <w:pPr>
              <w:bidi/>
              <w:rPr>
                <w:rFonts w:cs="Arial"/>
                <w:b/>
                <w:bCs/>
                <w:sz w:val="28"/>
                <w:szCs w:val="28"/>
              </w:rPr>
            </w:pPr>
          </w:p>
        </w:tc>
        <w:tc>
          <w:tcPr>
            <w:tcW w:w="7335" w:type="dxa"/>
            <w:vMerge/>
            <w:tcBorders>
              <w:top w:val="single" w:sz="8" w:space="0" w:color="auto"/>
              <w:left w:val="nil"/>
              <w:bottom w:val="single" w:sz="8" w:space="0" w:color="000000"/>
              <w:right w:val="single" w:sz="4" w:space="0" w:color="auto"/>
            </w:tcBorders>
            <w:vAlign w:val="center"/>
            <w:hideMark/>
          </w:tcPr>
          <w:p w14:paraId="578A2B26" w14:textId="77777777" w:rsidR="000F024B" w:rsidRPr="00152358" w:rsidRDefault="000F024B" w:rsidP="00377AA1">
            <w:pPr>
              <w:bidi/>
              <w:rPr>
                <w:rFonts w:cs="Arial"/>
                <w:b/>
                <w:bCs/>
                <w:sz w:val="36"/>
                <w:szCs w:val="36"/>
              </w:rPr>
            </w:pPr>
          </w:p>
        </w:tc>
        <w:tc>
          <w:tcPr>
            <w:tcW w:w="597"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6AA63B5A" w14:textId="77777777" w:rsidR="000F024B" w:rsidRPr="00152358" w:rsidRDefault="000F024B" w:rsidP="00377AA1">
            <w:pPr>
              <w:bidi/>
              <w:ind w:left="-105" w:right="-143"/>
              <w:jc w:val="center"/>
              <w:rPr>
                <w:rFonts w:cs="Arial"/>
                <w:b/>
                <w:bCs/>
              </w:rPr>
            </w:pPr>
            <w:r w:rsidRPr="00152358">
              <w:rPr>
                <w:rFonts w:cs="Arial"/>
                <w:b/>
                <w:bCs/>
                <w:rtl/>
                <w:lang w:eastAsia="ar"/>
              </w:rPr>
              <w:t>نعم</w:t>
            </w:r>
          </w:p>
        </w:tc>
        <w:tc>
          <w:tcPr>
            <w:tcW w:w="598"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063FD0C7" w14:textId="77777777" w:rsidR="000F024B" w:rsidRPr="00152358" w:rsidRDefault="000F024B" w:rsidP="00377AA1">
            <w:pPr>
              <w:bidi/>
              <w:jc w:val="center"/>
              <w:rPr>
                <w:rFonts w:cs="Arial"/>
                <w:b/>
                <w:bCs/>
              </w:rPr>
            </w:pPr>
            <w:r w:rsidRPr="00152358">
              <w:rPr>
                <w:rFonts w:cs="Arial"/>
                <w:b/>
                <w:bCs/>
                <w:rtl/>
                <w:lang w:eastAsia="ar"/>
              </w:rPr>
              <w:t>لا</w:t>
            </w:r>
          </w:p>
        </w:tc>
        <w:tc>
          <w:tcPr>
            <w:tcW w:w="598"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5939170B" w14:textId="77777777" w:rsidR="000F024B" w:rsidRPr="00152358" w:rsidRDefault="000F024B" w:rsidP="00377AA1">
            <w:pPr>
              <w:bidi/>
              <w:jc w:val="center"/>
              <w:rPr>
                <w:rFonts w:cs="Arial"/>
                <w:b/>
                <w:bCs/>
              </w:rPr>
            </w:pPr>
            <w:r w:rsidRPr="00152358">
              <w:rPr>
                <w:rFonts w:cs="Arial"/>
                <w:b/>
                <w:bCs/>
                <w:rtl/>
                <w:lang w:eastAsia="ar"/>
              </w:rPr>
              <w:t>لا ينطبق</w:t>
            </w:r>
          </w:p>
        </w:tc>
      </w:tr>
      <w:tr w:rsidR="000F024B" w:rsidRPr="00152358" w14:paraId="4574FBF1" w14:textId="77777777" w:rsidTr="00377AA1">
        <w:trPr>
          <w:trHeight w:val="750"/>
        </w:trPr>
        <w:tc>
          <w:tcPr>
            <w:tcW w:w="613" w:type="dxa"/>
            <w:tcBorders>
              <w:top w:val="single" w:sz="4" w:space="0" w:color="auto"/>
              <w:left w:val="single" w:sz="8" w:space="0" w:color="auto"/>
              <w:bottom w:val="single" w:sz="4" w:space="0" w:color="auto"/>
            </w:tcBorders>
            <w:shd w:val="clear" w:color="auto" w:fill="auto"/>
            <w:noWrap/>
            <w:vAlign w:val="center"/>
            <w:hideMark/>
          </w:tcPr>
          <w:p w14:paraId="72611DB0" w14:textId="77777777" w:rsidR="000F024B" w:rsidRPr="00152358" w:rsidRDefault="000F024B" w:rsidP="00377AA1">
            <w:pPr>
              <w:bidi/>
              <w:jc w:val="center"/>
              <w:rPr>
                <w:rFonts w:cs="Arial"/>
                <w:b/>
                <w:bCs/>
              </w:rPr>
            </w:pPr>
            <w:r w:rsidRPr="00152358">
              <w:rPr>
                <w:rFonts w:cs="Arial"/>
                <w:b/>
                <w:bCs/>
                <w:rtl/>
                <w:lang w:eastAsia="ar"/>
              </w:rPr>
              <w:t>1-1</w:t>
            </w:r>
          </w:p>
        </w:tc>
        <w:tc>
          <w:tcPr>
            <w:tcW w:w="7335" w:type="dxa"/>
            <w:tcBorders>
              <w:top w:val="single" w:sz="4" w:space="0" w:color="auto"/>
              <w:bottom w:val="single" w:sz="4" w:space="0" w:color="auto"/>
              <w:right w:val="single" w:sz="4" w:space="0" w:color="auto"/>
            </w:tcBorders>
            <w:shd w:val="clear" w:color="auto" w:fill="auto"/>
            <w:vAlign w:val="bottom"/>
            <w:hideMark/>
          </w:tcPr>
          <w:p w14:paraId="12BCE40C" w14:textId="77777777" w:rsidR="000F024B" w:rsidRPr="00152358" w:rsidRDefault="000F024B" w:rsidP="00377AA1">
            <w:pPr>
              <w:bidi/>
              <w:jc w:val="left"/>
              <w:rPr>
                <w:rFonts w:cs="Arial"/>
              </w:rPr>
            </w:pPr>
            <w:r w:rsidRPr="00152358">
              <w:rPr>
                <w:rFonts w:cs="Arial"/>
                <w:rtl/>
                <w:lang w:eastAsia="ar"/>
              </w:rPr>
              <w:t>هل تم إجراء تقييم المخاطر المرتبط بعمليات المركبات قبل تشغيلها في المرفق (قبل حشد التجهيزات)؟</w:t>
            </w:r>
          </w:p>
        </w:tc>
        <w:tc>
          <w:tcPr>
            <w:tcW w:w="597"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385649E"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5F71ED72"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0AF058F"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456A0266"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33F220D9" w14:textId="77777777" w:rsidR="000F024B" w:rsidRPr="00152358" w:rsidRDefault="000F024B" w:rsidP="00377AA1">
            <w:pPr>
              <w:bidi/>
              <w:jc w:val="center"/>
              <w:rPr>
                <w:rFonts w:cs="Arial"/>
                <w:b/>
                <w:bCs/>
              </w:rPr>
            </w:pPr>
            <w:r w:rsidRPr="00152358">
              <w:rPr>
                <w:rFonts w:cs="Arial"/>
                <w:b/>
                <w:bCs/>
                <w:rtl/>
                <w:lang w:eastAsia="ar"/>
              </w:rPr>
              <w:t>1-2</w:t>
            </w:r>
          </w:p>
        </w:tc>
        <w:tc>
          <w:tcPr>
            <w:tcW w:w="7335" w:type="dxa"/>
            <w:tcBorders>
              <w:top w:val="single" w:sz="4" w:space="0" w:color="auto"/>
              <w:left w:val="nil"/>
              <w:bottom w:val="single" w:sz="4" w:space="0" w:color="auto"/>
              <w:right w:val="nil"/>
            </w:tcBorders>
            <w:shd w:val="clear" w:color="auto" w:fill="auto"/>
            <w:vAlign w:val="center"/>
            <w:hideMark/>
          </w:tcPr>
          <w:p w14:paraId="6AE2E591" w14:textId="77777777" w:rsidR="000F024B" w:rsidRPr="00152358" w:rsidRDefault="000F024B" w:rsidP="00377AA1">
            <w:pPr>
              <w:bidi/>
              <w:rPr>
                <w:rFonts w:cs="Arial"/>
              </w:rPr>
            </w:pPr>
            <w:r w:rsidRPr="00152358">
              <w:rPr>
                <w:rFonts w:cs="Arial"/>
                <w:rtl/>
                <w:lang w:eastAsia="ar"/>
              </w:rPr>
              <w:t>هل هناك أدلة على إجراء تحليل سلوكي للسلوكيات المرغوبة أو السلوكيات الخطيرة بشأن تفاعل المركبات والأفراد؟</w:t>
            </w:r>
          </w:p>
        </w:tc>
        <w:tc>
          <w:tcPr>
            <w:tcW w:w="597" w:type="dxa"/>
            <w:tcBorders>
              <w:top w:val="single" w:sz="4" w:space="0" w:color="auto"/>
              <w:left w:val="single" w:sz="8" w:space="0" w:color="auto"/>
              <w:bottom w:val="single" w:sz="4" w:space="0" w:color="auto"/>
              <w:right w:val="single" w:sz="8" w:space="0" w:color="auto"/>
            </w:tcBorders>
            <w:shd w:val="clear" w:color="000000" w:fill="FFFF99"/>
            <w:vAlign w:val="bottom"/>
            <w:hideMark/>
          </w:tcPr>
          <w:p w14:paraId="1D8DE97C"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nil"/>
              <w:bottom w:val="single" w:sz="4" w:space="0" w:color="auto"/>
              <w:right w:val="single" w:sz="8" w:space="0" w:color="auto"/>
            </w:tcBorders>
            <w:shd w:val="clear" w:color="000000" w:fill="FFFF99"/>
            <w:vAlign w:val="bottom"/>
            <w:hideMark/>
          </w:tcPr>
          <w:p w14:paraId="6842EC9F"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nil"/>
              <w:bottom w:val="single" w:sz="4" w:space="0" w:color="auto"/>
              <w:right w:val="single" w:sz="8" w:space="0" w:color="auto"/>
            </w:tcBorders>
            <w:shd w:val="clear" w:color="000000" w:fill="FFFF99"/>
            <w:vAlign w:val="bottom"/>
            <w:hideMark/>
          </w:tcPr>
          <w:p w14:paraId="6A7C80E7"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21C67020" w14:textId="77777777" w:rsidTr="00377AA1">
        <w:trPr>
          <w:trHeight w:val="750"/>
        </w:trPr>
        <w:tc>
          <w:tcPr>
            <w:tcW w:w="613" w:type="dxa"/>
            <w:tcBorders>
              <w:top w:val="nil"/>
              <w:left w:val="single" w:sz="8" w:space="0" w:color="auto"/>
              <w:bottom w:val="single" w:sz="4" w:space="0" w:color="auto"/>
              <w:right w:val="nil"/>
            </w:tcBorders>
            <w:shd w:val="clear" w:color="auto" w:fill="auto"/>
            <w:noWrap/>
            <w:vAlign w:val="center"/>
            <w:hideMark/>
          </w:tcPr>
          <w:p w14:paraId="0EEACCCA" w14:textId="77777777" w:rsidR="000F024B" w:rsidRPr="00152358" w:rsidRDefault="000F024B" w:rsidP="00377AA1">
            <w:pPr>
              <w:bidi/>
              <w:jc w:val="center"/>
              <w:rPr>
                <w:rFonts w:cs="Arial"/>
                <w:b/>
                <w:bCs/>
              </w:rPr>
            </w:pPr>
            <w:r w:rsidRPr="00152358">
              <w:rPr>
                <w:rFonts w:cs="Arial"/>
                <w:b/>
                <w:bCs/>
                <w:rtl/>
                <w:lang w:eastAsia="ar"/>
              </w:rPr>
              <w:t>1-3</w:t>
            </w:r>
          </w:p>
        </w:tc>
        <w:tc>
          <w:tcPr>
            <w:tcW w:w="7335" w:type="dxa"/>
            <w:tcBorders>
              <w:top w:val="nil"/>
              <w:left w:val="nil"/>
              <w:bottom w:val="single" w:sz="4" w:space="0" w:color="auto"/>
              <w:right w:val="nil"/>
            </w:tcBorders>
            <w:shd w:val="clear" w:color="auto" w:fill="auto"/>
            <w:vAlign w:val="center"/>
            <w:hideMark/>
          </w:tcPr>
          <w:p w14:paraId="60BF0AAB" w14:textId="77777777" w:rsidR="000F024B" w:rsidRPr="00152358" w:rsidRDefault="000F024B" w:rsidP="00377AA1">
            <w:pPr>
              <w:bidi/>
              <w:rPr>
                <w:rFonts w:cs="Arial"/>
              </w:rPr>
            </w:pPr>
            <w:r w:rsidRPr="00152358">
              <w:rPr>
                <w:rFonts w:cs="Arial"/>
                <w:rtl/>
                <w:lang w:eastAsia="ar"/>
              </w:rPr>
              <w:t>هل أعدّت المرافق خطة مكتوبة أو رسمية لإدارة حركة المرور ونفذتها؟</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1C091F2F"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24FE187B"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42FDE852"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3F286463" w14:textId="77777777" w:rsidTr="00377AA1">
        <w:trPr>
          <w:trHeight w:val="750"/>
        </w:trPr>
        <w:tc>
          <w:tcPr>
            <w:tcW w:w="613" w:type="dxa"/>
            <w:tcBorders>
              <w:top w:val="nil"/>
              <w:left w:val="single" w:sz="8" w:space="0" w:color="auto"/>
              <w:bottom w:val="single" w:sz="4" w:space="0" w:color="auto"/>
              <w:right w:val="nil"/>
            </w:tcBorders>
            <w:shd w:val="clear" w:color="auto" w:fill="auto"/>
            <w:noWrap/>
            <w:vAlign w:val="center"/>
            <w:hideMark/>
          </w:tcPr>
          <w:p w14:paraId="54C84966" w14:textId="77777777" w:rsidR="000F024B" w:rsidRPr="00152358" w:rsidRDefault="000F024B" w:rsidP="00377AA1">
            <w:pPr>
              <w:bidi/>
              <w:jc w:val="center"/>
              <w:rPr>
                <w:rFonts w:cs="Arial"/>
                <w:b/>
                <w:bCs/>
              </w:rPr>
            </w:pPr>
            <w:r w:rsidRPr="00152358">
              <w:rPr>
                <w:rFonts w:cs="Arial"/>
                <w:b/>
                <w:bCs/>
                <w:rtl/>
                <w:lang w:eastAsia="ar"/>
              </w:rPr>
              <w:t>1-4</w:t>
            </w:r>
          </w:p>
        </w:tc>
        <w:tc>
          <w:tcPr>
            <w:tcW w:w="7335" w:type="dxa"/>
            <w:tcBorders>
              <w:top w:val="nil"/>
              <w:left w:val="nil"/>
              <w:bottom w:val="single" w:sz="4" w:space="0" w:color="auto"/>
              <w:right w:val="nil"/>
            </w:tcBorders>
            <w:shd w:val="clear" w:color="auto" w:fill="auto"/>
            <w:vAlign w:val="center"/>
            <w:hideMark/>
          </w:tcPr>
          <w:p w14:paraId="22B4BCBA" w14:textId="77777777" w:rsidR="000F024B" w:rsidRPr="00152358" w:rsidRDefault="000F024B" w:rsidP="00377AA1">
            <w:pPr>
              <w:bidi/>
              <w:rPr>
                <w:rFonts w:cs="Arial"/>
              </w:rPr>
            </w:pPr>
            <w:r w:rsidRPr="00152358">
              <w:rPr>
                <w:rFonts w:cs="Arial"/>
                <w:rtl/>
                <w:lang w:eastAsia="ar"/>
              </w:rPr>
              <w:t>هل تتطرق خطة إدارة حركة المرور في المرفق إلى اعتبارات محدّدة في المخطط؟</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0AB8E9EA"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72F26E47"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597D8371"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7EFEAEC6" w14:textId="77777777" w:rsidTr="00377AA1">
        <w:trPr>
          <w:trHeight w:val="750"/>
        </w:trPr>
        <w:tc>
          <w:tcPr>
            <w:tcW w:w="613" w:type="dxa"/>
            <w:tcBorders>
              <w:top w:val="nil"/>
              <w:left w:val="single" w:sz="8" w:space="0" w:color="auto"/>
              <w:bottom w:val="single" w:sz="4" w:space="0" w:color="auto"/>
              <w:right w:val="nil"/>
            </w:tcBorders>
            <w:shd w:val="clear" w:color="auto" w:fill="auto"/>
            <w:noWrap/>
            <w:vAlign w:val="center"/>
            <w:hideMark/>
          </w:tcPr>
          <w:p w14:paraId="0B9FF7BE" w14:textId="77777777" w:rsidR="000F024B" w:rsidRPr="00152358" w:rsidRDefault="000F024B" w:rsidP="00377AA1">
            <w:pPr>
              <w:bidi/>
              <w:jc w:val="center"/>
              <w:rPr>
                <w:rFonts w:cs="Arial"/>
                <w:b/>
                <w:bCs/>
              </w:rPr>
            </w:pPr>
            <w:r w:rsidRPr="00152358">
              <w:rPr>
                <w:rFonts w:cs="Arial"/>
                <w:b/>
                <w:bCs/>
                <w:rtl/>
                <w:lang w:eastAsia="ar"/>
              </w:rPr>
              <w:t>1-5</w:t>
            </w:r>
          </w:p>
        </w:tc>
        <w:tc>
          <w:tcPr>
            <w:tcW w:w="7335" w:type="dxa"/>
            <w:tcBorders>
              <w:top w:val="nil"/>
              <w:left w:val="nil"/>
              <w:bottom w:val="single" w:sz="4" w:space="0" w:color="auto"/>
              <w:right w:val="nil"/>
            </w:tcBorders>
            <w:shd w:val="clear" w:color="auto" w:fill="auto"/>
            <w:vAlign w:val="center"/>
            <w:hideMark/>
          </w:tcPr>
          <w:p w14:paraId="12EFFC55" w14:textId="77777777" w:rsidR="000F024B" w:rsidRPr="00152358" w:rsidRDefault="000F024B" w:rsidP="00377AA1">
            <w:pPr>
              <w:bidi/>
              <w:rPr>
                <w:rFonts w:cs="Arial"/>
              </w:rPr>
            </w:pPr>
            <w:r w:rsidRPr="00152358">
              <w:rPr>
                <w:rFonts w:cs="Arial"/>
                <w:rtl/>
                <w:lang w:eastAsia="ar"/>
              </w:rPr>
              <w:t>هل يتطرق نطاق تركيز مخطط المرفق إلى مسألة فصل مسارات المشاة عن مسارات المركبات، وذلك عبر تصميم وتخطيط مناسب للطرق يقوم على المخاطر المرتبطة بذلك المرفق تحديدًا؟</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1BB00739"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4B11CDFA"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0517D979"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5F8A660B" w14:textId="77777777" w:rsidTr="00377AA1">
        <w:trPr>
          <w:trHeight w:val="750"/>
        </w:trPr>
        <w:tc>
          <w:tcPr>
            <w:tcW w:w="613" w:type="dxa"/>
            <w:tcBorders>
              <w:top w:val="nil"/>
              <w:left w:val="single" w:sz="8" w:space="0" w:color="auto"/>
              <w:bottom w:val="single" w:sz="4" w:space="0" w:color="auto"/>
              <w:right w:val="nil"/>
            </w:tcBorders>
            <w:shd w:val="clear" w:color="auto" w:fill="auto"/>
            <w:noWrap/>
            <w:vAlign w:val="center"/>
            <w:hideMark/>
          </w:tcPr>
          <w:p w14:paraId="0B83EE80" w14:textId="77777777" w:rsidR="000F024B" w:rsidRPr="00152358" w:rsidRDefault="000F024B" w:rsidP="00377AA1">
            <w:pPr>
              <w:bidi/>
              <w:jc w:val="center"/>
              <w:rPr>
                <w:rFonts w:cs="Arial"/>
                <w:b/>
                <w:bCs/>
              </w:rPr>
            </w:pPr>
            <w:r w:rsidRPr="00152358">
              <w:rPr>
                <w:rFonts w:cs="Arial"/>
                <w:b/>
                <w:bCs/>
                <w:rtl/>
                <w:lang w:eastAsia="ar"/>
              </w:rPr>
              <w:t>1-6</w:t>
            </w:r>
          </w:p>
        </w:tc>
        <w:tc>
          <w:tcPr>
            <w:tcW w:w="7335" w:type="dxa"/>
            <w:tcBorders>
              <w:top w:val="nil"/>
              <w:left w:val="nil"/>
              <w:bottom w:val="single" w:sz="4" w:space="0" w:color="auto"/>
              <w:right w:val="nil"/>
            </w:tcBorders>
            <w:shd w:val="clear" w:color="auto" w:fill="auto"/>
            <w:vAlign w:val="center"/>
            <w:hideMark/>
          </w:tcPr>
          <w:p w14:paraId="5F614EAF" w14:textId="77777777" w:rsidR="000F024B" w:rsidRPr="00152358" w:rsidRDefault="000F024B" w:rsidP="00377AA1">
            <w:pPr>
              <w:bidi/>
              <w:rPr>
                <w:rFonts w:cs="Arial"/>
              </w:rPr>
            </w:pPr>
            <w:r w:rsidRPr="00152358">
              <w:rPr>
                <w:rFonts w:cs="Arial"/>
                <w:rtl/>
                <w:lang w:eastAsia="ar"/>
              </w:rPr>
              <w:t>هل تم إرساء معايير سلامة المعدات لكل نوع من المركبات لاستخدامها في المرفق، ودمج تلك المعايير في متطلبات المشتريات ومواصفات العقود؟</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33147388"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32A0E7B9"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61E66A57"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57A3919D" w14:textId="77777777" w:rsidTr="00377AA1">
        <w:trPr>
          <w:trHeight w:val="750"/>
        </w:trPr>
        <w:tc>
          <w:tcPr>
            <w:tcW w:w="613" w:type="dxa"/>
            <w:tcBorders>
              <w:top w:val="nil"/>
              <w:left w:val="single" w:sz="8" w:space="0" w:color="auto"/>
              <w:bottom w:val="single" w:sz="4" w:space="0" w:color="auto"/>
              <w:right w:val="nil"/>
            </w:tcBorders>
            <w:shd w:val="clear" w:color="auto" w:fill="auto"/>
            <w:noWrap/>
            <w:vAlign w:val="center"/>
            <w:hideMark/>
          </w:tcPr>
          <w:p w14:paraId="5B79970D" w14:textId="77777777" w:rsidR="000F024B" w:rsidRPr="00152358" w:rsidRDefault="000F024B" w:rsidP="00377AA1">
            <w:pPr>
              <w:bidi/>
              <w:jc w:val="center"/>
              <w:rPr>
                <w:rFonts w:cs="Arial"/>
                <w:b/>
                <w:bCs/>
              </w:rPr>
            </w:pPr>
            <w:r w:rsidRPr="00152358">
              <w:rPr>
                <w:rFonts w:cs="Arial"/>
                <w:b/>
                <w:bCs/>
                <w:rtl/>
                <w:lang w:eastAsia="ar"/>
              </w:rPr>
              <w:t>1-7</w:t>
            </w:r>
          </w:p>
        </w:tc>
        <w:tc>
          <w:tcPr>
            <w:tcW w:w="7335" w:type="dxa"/>
            <w:tcBorders>
              <w:top w:val="nil"/>
              <w:left w:val="nil"/>
              <w:bottom w:val="single" w:sz="4" w:space="0" w:color="auto"/>
              <w:right w:val="nil"/>
            </w:tcBorders>
            <w:shd w:val="clear" w:color="auto" w:fill="auto"/>
            <w:vAlign w:val="center"/>
            <w:hideMark/>
          </w:tcPr>
          <w:p w14:paraId="62A4AC81" w14:textId="77777777" w:rsidR="000F024B" w:rsidRPr="00152358" w:rsidRDefault="000F024B" w:rsidP="00377AA1">
            <w:pPr>
              <w:bidi/>
              <w:rPr>
                <w:rFonts w:cs="Arial"/>
              </w:rPr>
            </w:pPr>
            <w:r w:rsidRPr="00152358">
              <w:rPr>
                <w:rFonts w:cs="Arial"/>
                <w:rtl/>
                <w:lang w:eastAsia="ar"/>
              </w:rPr>
              <w:t>هل يراقب المرفق مناطق العمل حيث تتم الاستعانة بمناوبات مراقبة المرور للتحقق من التوقف عن الاستعانة بتلك المناوبات عندما لا تدعو الحاجة إلى ذلك؟</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627AC872"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1B68B9B9"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1BA9AECC"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25F9872D" w14:textId="77777777" w:rsidTr="00377AA1">
        <w:trPr>
          <w:trHeight w:val="750"/>
        </w:trPr>
        <w:tc>
          <w:tcPr>
            <w:tcW w:w="613" w:type="dxa"/>
            <w:tcBorders>
              <w:top w:val="nil"/>
              <w:left w:val="single" w:sz="8" w:space="0" w:color="auto"/>
              <w:bottom w:val="single" w:sz="4" w:space="0" w:color="auto"/>
              <w:right w:val="nil"/>
            </w:tcBorders>
            <w:shd w:val="clear" w:color="auto" w:fill="auto"/>
            <w:noWrap/>
            <w:vAlign w:val="center"/>
            <w:hideMark/>
          </w:tcPr>
          <w:p w14:paraId="39161525" w14:textId="77777777" w:rsidR="000F024B" w:rsidRPr="00152358" w:rsidRDefault="000F024B" w:rsidP="00377AA1">
            <w:pPr>
              <w:bidi/>
              <w:jc w:val="center"/>
              <w:rPr>
                <w:rFonts w:cs="Arial"/>
                <w:b/>
                <w:bCs/>
              </w:rPr>
            </w:pPr>
            <w:r w:rsidRPr="00152358">
              <w:rPr>
                <w:rFonts w:cs="Arial"/>
                <w:b/>
                <w:bCs/>
                <w:rtl/>
                <w:lang w:eastAsia="ar"/>
              </w:rPr>
              <w:t>1-8</w:t>
            </w:r>
          </w:p>
        </w:tc>
        <w:tc>
          <w:tcPr>
            <w:tcW w:w="7335" w:type="dxa"/>
            <w:tcBorders>
              <w:top w:val="nil"/>
              <w:left w:val="nil"/>
              <w:bottom w:val="single" w:sz="4" w:space="0" w:color="auto"/>
              <w:right w:val="nil"/>
            </w:tcBorders>
            <w:shd w:val="clear" w:color="auto" w:fill="auto"/>
            <w:vAlign w:val="center"/>
            <w:hideMark/>
          </w:tcPr>
          <w:p w14:paraId="1F35EF81" w14:textId="77777777" w:rsidR="000F024B" w:rsidRPr="00152358" w:rsidRDefault="000F024B" w:rsidP="00377AA1">
            <w:pPr>
              <w:bidi/>
              <w:rPr>
                <w:rFonts w:cs="Arial"/>
              </w:rPr>
            </w:pPr>
            <w:r w:rsidRPr="00152358">
              <w:rPr>
                <w:rFonts w:cs="Arial"/>
                <w:rtl/>
                <w:lang w:eastAsia="ar"/>
              </w:rPr>
              <w:t>هل تم إعداد خطط مناسبة للطوارئ عند الضرورة؟</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7331F124"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5DFCE4A4"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49DC5D71"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6930D1D4"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70C39BFE" w14:textId="77777777" w:rsidR="000F024B" w:rsidRPr="00152358" w:rsidRDefault="000F024B" w:rsidP="00377AA1">
            <w:pPr>
              <w:bidi/>
              <w:jc w:val="center"/>
              <w:rPr>
                <w:rFonts w:cs="Arial"/>
                <w:b/>
                <w:bCs/>
              </w:rPr>
            </w:pPr>
            <w:r w:rsidRPr="00152358">
              <w:rPr>
                <w:rFonts w:cs="Arial"/>
                <w:b/>
                <w:bCs/>
                <w:rtl/>
                <w:lang w:eastAsia="ar"/>
              </w:rPr>
              <w:t>1-9</w:t>
            </w:r>
          </w:p>
        </w:tc>
        <w:tc>
          <w:tcPr>
            <w:tcW w:w="7335" w:type="dxa"/>
            <w:tcBorders>
              <w:top w:val="single" w:sz="4" w:space="0" w:color="auto"/>
              <w:left w:val="nil"/>
              <w:bottom w:val="single" w:sz="4" w:space="0" w:color="auto"/>
              <w:right w:val="nil"/>
            </w:tcBorders>
            <w:shd w:val="clear" w:color="auto" w:fill="auto"/>
            <w:vAlign w:val="center"/>
            <w:hideMark/>
          </w:tcPr>
          <w:p w14:paraId="1B444687" w14:textId="77777777" w:rsidR="000F024B" w:rsidRPr="00152358" w:rsidRDefault="000F024B" w:rsidP="00377AA1">
            <w:pPr>
              <w:bidi/>
              <w:rPr>
                <w:rFonts w:cs="Arial"/>
              </w:rPr>
            </w:pPr>
            <w:r w:rsidRPr="00152358">
              <w:rPr>
                <w:rFonts w:cs="Arial"/>
                <w:rtl/>
                <w:lang w:eastAsia="ar"/>
              </w:rPr>
              <w:t>في الحالات حيث تتم الاستعانة بمناوبات مراقبة المرور (عمال الإشارة)، هل يتم التوقيع على تحليل المخاطر أو تقييم المخاطر لتلك الأعمال بدقة من قبل مدير المرافق أو مدير العمليات لتأكيد عدم إمكانية استخدام التدابير الأخرى (بدون أشخاص)؟</w:t>
            </w:r>
          </w:p>
        </w:tc>
        <w:tc>
          <w:tcPr>
            <w:tcW w:w="597" w:type="dxa"/>
            <w:tcBorders>
              <w:top w:val="single" w:sz="4" w:space="0" w:color="auto"/>
              <w:left w:val="single" w:sz="8" w:space="0" w:color="auto"/>
              <w:bottom w:val="single" w:sz="4" w:space="0" w:color="auto"/>
              <w:right w:val="single" w:sz="8" w:space="0" w:color="auto"/>
            </w:tcBorders>
            <w:shd w:val="clear" w:color="000000" w:fill="FFFF99"/>
            <w:vAlign w:val="bottom"/>
            <w:hideMark/>
          </w:tcPr>
          <w:p w14:paraId="25526836"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nil"/>
              <w:bottom w:val="single" w:sz="4" w:space="0" w:color="auto"/>
              <w:right w:val="single" w:sz="8" w:space="0" w:color="auto"/>
            </w:tcBorders>
            <w:shd w:val="clear" w:color="000000" w:fill="FFFF99"/>
            <w:vAlign w:val="bottom"/>
            <w:hideMark/>
          </w:tcPr>
          <w:p w14:paraId="657497D0"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nil"/>
              <w:bottom w:val="single" w:sz="4" w:space="0" w:color="auto"/>
              <w:right w:val="single" w:sz="8" w:space="0" w:color="auto"/>
            </w:tcBorders>
            <w:shd w:val="clear" w:color="000000" w:fill="FFFF99"/>
            <w:vAlign w:val="bottom"/>
            <w:hideMark/>
          </w:tcPr>
          <w:p w14:paraId="44F0E93E"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22AC13C9"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10EE97D9" w14:textId="77777777" w:rsidR="000F024B" w:rsidRPr="00152358" w:rsidRDefault="000F024B" w:rsidP="00377AA1">
            <w:pPr>
              <w:bidi/>
              <w:jc w:val="center"/>
              <w:rPr>
                <w:rFonts w:cs="Arial"/>
                <w:b/>
                <w:bCs/>
              </w:rPr>
            </w:pPr>
            <w:r w:rsidRPr="00152358">
              <w:rPr>
                <w:rFonts w:cs="Arial"/>
                <w:b/>
                <w:bCs/>
                <w:rtl/>
                <w:lang w:eastAsia="ar"/>
              </w:rPr>
              <w:t>1-10</w:t>
            </w:r>
          </w:p>
        </w:tc>
        <w:tc>
          <w:tcPr>
            <w:tcW w:w="7335" w:type="dxa"/>
            <w:tcBorders>
              <w:top w:val="single" w:sz="4" w:space="0" w:color="auto"/>
              <w:left w:val="nil"/>
              <w:bottom w:val="single" w:sz="4" w:space="0" w:color="auto"/>
              <w:right w:val="nil"/>
            </w:tcBorders>
            <w:shd w:val="clear" w:color="auto" w:fill="auto"/>
            <w:vAlign w:val="center"/>
            <w:hideMark/>
          </w:tcPr>
          <w:p w14:paraId="2C440D8A" w14:textId="77777777" w:rsidR="000F024B" w:rsidRPr="00152358" w:rsidRDefault="000F024B" w:rsidP="00377AA1">
            <w:pPr>
              <w:bidi/>
              <w:rPr>
                <w:rFonts w:cs="Arial"/>
              </w:rPr>
            </w:pPr>
            <w:r w:rsidRPr="00152358">
              <w:rPr>
                <w:rFonts w:cs="Arial"/>
                <w:rtl/>
                <w:lang w:eastAsia="ar"/>
              </w:rPr>
              <w:t>هل أجرى المرفق تقييمًا للمخاطر في الحالات حيث يتم نقل عدة موظفين من المرفق إلى معسكر أو مرافق الإعاشة؟</w:t>
            </w:r>
          </w:p>
        </w:tc>
        <w:tc>
          <w:tcPr>
            <w:tcW w:w="597" w:type="dxa"/>
            <w:tcBorders>
              <w:top w:val="single" w:sz="4" w:space="0" w:color="auto"/>
              <w:left w:val="single" w:sz="8" w:space="0" w:color="auto"/>
              <w:bottom w:val="single" w:sz="4" w:space="0" w:color="auto"/>
              <w:right w:val="single" w:sz="8" w:space="0" w:color="auto"/>
            </w:tcBorders>
            <w:shd w:val="clear" w:color="000000" w:fill="FFFF99"/>
            <w:vAlign w:val="bottom"/>
            <w:hideMark/>
          </w:tcPr>
          <w:p w14:paraId="49C83954"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nil"/>
              <w:bottom w:val="single" w:sz="4" w:space="0" w:color="auto"/>
              <w:right w:val="single" w:sz="8" w:space="0" w:color="auto"/>
            </w:tcBorders>
            <w:shd w:val="clear" w:color="000000" w:fill="FFFF99"/>
            <w:vAlign w:val="bottom"/>
            <w:hideMark/>
          </w:tcPr>
          <w:p w14:paraId="214C2F53"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nil"/>
              <w:bottom w:val="single" w:sz="4" w:space="0" w:color="auto"/>
              <w:right w:val="single" w:sz="8" w:space="0" w:color="auto"/>
            </w:tcBorders>
            <w:shd w:val="clear" w:color="000000" w:fill="FFFF99"/>
            <w:vAlign w:val="bottom"/>
            <w:hideMark/>
          </w:tcPr>
          <w:p w14:paraId="02C03489"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3B3BB40C" w14:textId="77777777" w:rsidTr="00377AA1">
        <w:trPr>
          <w:trHeight w:val="750"/>
        </w:trPr>
        <w:tc>
          <w:tcPr>
            <w:tcW w:w="61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7FB959" w14:textId="77777777" w:rsidR="000F024B" w:rsidRPr="00152358" w:rsidRDefault="000F024B" w:rsidP="00377AA1">
            <w:pPr>
              <w:bidi/>
              <w:jc w:val="center"/>
              <w:rPr>
                <w:rFonts w:cs="Arial"/>
                <w:b/>
                <w:bCs/>
              </w:rPr>
            </w:pPr>
            <w:r w:rsidRPr="00152358">
              <w:rPr>
                <w:rFonts w:cs="Arial"/>
                <w:b/>
                <w:bCs/>
                <w:rtl/>
                <w:lang w:eastAsia="ar"/>
              </w:rPr>
              <w:t>1-11</w:t>
            </w:r>
          </w:p>
        </w:tc>
        <w:tc>
          <w:tcPr>
            <w:tcW w:w="7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66612" w14:textId="77777777" w:rsidR="000F024B" w:rsidRPr="00152358" w:rsidRDefault="000F024B" w:rsidP="00377AA1">
            <w:pPr>
              <w:bidi/>
              <w:rPr>
                <w:rFonts w:cs="Arial"/>
              </w:rPr>
            </w:pPr>
            <w:r w:rsidRPr="00152358">
              <w:rPr>
                <w:rFonts w:cs="Arial"/>
                <w:rtl/>
                <w:lang w:eastAsia="ar"/>
              </w:rPr>
              <w:t>هل تتم المداومة على أعمال المعاينة والصيانة المستمرة والمجدولة لكل مركبة وفقًا لتوصيات الجهة المُصنّعة أو توجيهات بيكتل لعمليات المعدات (أو كلاهما)؟</w:t>
            </w:r>
          </w:p>
        </w:tc>
        <w:tc>
          <w:tcPr>
            <w:tcW w:w="597"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BB6991B"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671C6F1B"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48DF57E4"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55D6740D" w14:textId="77777777" w:rsidTr="00377AA1">
        <w:trPr>
          <w:trHeight w:val="750"/>
        </w:trPr>
        <w:tc>
          <w:tcPr>
            <w:tcW w:w="613" w:type="dxa"/>
            <w:tcBorders>
              <w:top w:val="single" w:sz="4" w:space="0" w:color="auto"/>
              <w:left w:val="single" w:sz="8" w:space="0" w:color="auto"/>
              <w:bottom w:val="single" w:sz="4" w:space="0" w:color="auto"/>
            </w:tcBorders>
            <w:shd w:val="clear" w:color="auto" w:fill="auto"/>
            <w:noWrap/>
            <w:vAlign w:val="center"/>
            <w:hideMark/>
          </w:tcPr>
          <w:p w14:paraId="7C77119D" w14:textId="77777777" w:rsidR="000F024B" w:rsidRPr="00152358" w:rsidRDefault="000F024B" w:rsidP="00377AA1">
            <w:pPr>
              <w:bidi/>
              <w:jc w:val="center"/>
              <w:rPr>
                <w:rFonts w:cs="Arial"/>
                <w:b/>
                <w:bCs/>
              </w:rPr>
            </w:pPr>
            <w:r w:rsidRPr="00152358">
              <w:rPr>
                <w:rFonts w:cs="Arial"/>
                <w:b/>
                <w:bCs/>
                <w:rtl/>
                <w:lang w:eastAsia="ar"/>
              </w:rPr>
              <w:lastRenderedPageBreak/>
              <w:t>1-12</w:t>
            </w:r>
          </w:p>
        </w:tc>
        <w:tc>
          <w:tcPr>
            <w:tcW w:w="7335" w:type="dxa"/>
            <w:tcBorders>
              <w:top w:val="single" w:sz="4" w:space="0" w:color="auto"/>
              <w:left w:val="nil"/>
              <w:bottom w:val="single" w:sz="4" w:space="0" w:color="auto"/>
              <w:right w:val="single" w:sz="4" w:space="0" w:color="auto"/>
            </w:tcBorders>
            <w:shd w:val="clear" w:color="auto" w:fill="auto"/>
            <w:vAlign w:val="center"/>
            <w:hideMark/>
          </w:tcPr>
          <w:p w14:paraId="7EEBAB64" w14:textId="77777777" w:rsidR="000F024B" w:rsidRPr="00152358" w:rsidRDefault="000F024B" w:rsidP="00377AA1">
            <w:pPr>
              <w:bidi/>
              <w:rPr>
                <w:rFonts w:cs="Arial"/>
              </w:rPr>
            </w:pPr>
            <w:r w:rsidRPr="00152358">
              <w:rPr>
                <w:rFonts w:cs="Arial"/>
                <w:rtl/>
                <w:lang w:eastAsia="ar"/>
              </w:rPr>
              <w:t>هل يتم الاحتفاظ بالسجلات لكافة أنشطة الصيانة وطيلة مدة استخدام المركبة في المرفق؟</w:t>
            </w:r>
          </w:p>
        </w:tc>
        <w:tc>
          <w:tcPr>
            <w:tcW w:w="597"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21B292B"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57072A9D"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48FABAA0"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712BCA67" w14:textId="77777777" w:rsidTr="00377AA1">
        <w:trPr>
          <w:trHeight w:val="750"/>
        </w:trPr>
        <w:tc>
          <w:tcPr>
            <w:tcW w:w="613" w:type="dxa"/>
            <w:tcBorders>
              <w:top w:val="single" w:sz="4" w:space="0" w:color="auto"/>
              <w:left w:val="single" w:sz="8" w:space="0" w:color="auto"/>
              <w:right w:val="nil"/>
            </w:tcBorders>
            <w:shd w:val="clear" w:color="auto" w:fill="auto"/>
            <w:noWrap/>
            <w:vAlign w:val="center"/>
            <w:hideMark/>
          </w:tcPr>
          <w:p w14:paraId="1F2EEE17" w14:textId="77777777" w:rsidR="000F024B" w:rsidRPr="00152358" w:rsidRDefault="000F024B" w:rsidP="00377AA1">
            <w:pPr>
              <w:bidi/>
              <w:jc w:val="center"/>
              <w:rPr>
                <w:rFonts w:cs="Arial"/>
                <w:b/>
                <w:bCs/>
              </w:rPr>
            </w:pPr>
            <w:r w:rsidRPr="00152358">
              <w:rPr>
                <w:rFonts w:cs="Arial"/>
                <w:b/>
                <w:bCs/>
                <w:rtl/>
                <w:lang w:eastAsia="ar"/>
              </w:rPr>
              <w:t>1-13</w:t>
            </w:r>
          </w:p>
        </w:tc>
        <w:tc>
          <w:tcPr>
            <w:tcW w:w="7335" w:type="dxa"/>
            <w:tcBorders>
              <w:top w:val="single" w:sz="4" w:space="0" w:color="auto"/>
              <w:left w:val="nil"/>
              <w:right w:val="nil"/>
            </w:tcBorders>
            <w:shd w:val="clear" w:color="auto" w:fill="auto"/>
            <w:vAlign w:val="center"/>
            <w:hideMark/>
          </w:tcPr>
          <w:p w14:paraId="6670BA40" w14:textId="77777777" w:rsidR="000F024B" w:rsidRPr="00152358" w:rsidRDefault="000F024B" w:rsidP="00377AA1">
            <w:pPr>
              <w:bidi/>
              <w:rPr>
                <w:rFonts w:cs="Arial"/>
              </w:rPr>
            </w:pPr>
            <w:r w:rsidRPr="00152358">
              <w:rPr>
                <w:rFonts w:cs="Arial"/>
                <w:rtl/>
                <w:lang w:eastAsia="ar"/>
              </w:rPr>
              <w:t>هل تحتوي سجلات الصيانة على الإجراءات المفصّلة للمعاينات والإصلاحات التي تجري للمركبات المتعرضة لحوادث؟</w:t>
            </w:r>
          </w:p>
        </w:tc>
        <w:tc>
          <w:tcPr>
            <w:tcW w:w="597" w:type="dxa"/>
            <w:tcBorders>
              <w:top w:val="single" w:sz="4" w:space="0" w:color="auto"/>
              <w:left w:val="single" w:sz="8" w:space="0" w:color="auto"/>
              <w:right w:val="single" w:sz="8" w:space="0" w:color="auto"/>
            </w:tcBorders>
            <w:shd w:val="clear" w:color="000000" w:fill="FFFF99"/>
            <w:vAlign w:val="bottom"/>
            <w:hideMark/>
          </w:tcPr>
          <w:p w14:paraId="0DA6178C"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nil"/>
              <w:right w:val="single" w:sz="8" w:space="0" w:color="auto"/>
            </w:tcBorders>
            <w:shd w:val="clear" w:color="000000" w:fill="FFFF99"/>
            <w:vAlign w:val="bottom"/>
            <w:hideMark/>
          </w:tcPr>
          <w:p w14:paraId="37E217B9"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nil"/>
              <w:right w:val="single" w:sz="8" w:space="0" w:color="auto"/>
            </w:tcBorders>
            <w:shd w:val="clear" w:color="000000" w:fill="FFFF99"/>
            <w:vAlign w:val="bottom"/>
            <w:hideMark/>
          </w:tcPr>
          <w:p w14:paraId="77B4E115"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08ACBE0D" w14:textId="77777777" w:rsidTr="00377AA1">
        <w:trPr>
          <w:trHeight w:val="750"/>
        </w:trPr>
        <w:tc>
          <w:tcPr>
            <w:tcW w:w="613" w:type="dxa"/>
            <w:tcBorders>
              <w:left w:val="single" w:sz="8" w:space="0" w:color="auto"/>
              <w:bottom w:val="single" w:sz="4" w:space="0" w:color="auto"/>
              <w:right w:val="nil"/>
            </w:tcBorders>
            <w:shd w:val="clear" w:color="auto" w:fill="auto"/>
            <w:noWrap/>
            <w:vAlign w:val="center"/>
            <w:hideMark/>
          </w:tcPr>
          <w:p w14:paraId="3800C149" w14:textId="77777777" w:rsidR="000F024B" w:rsidRPr="00152358" w:rsidRDefault="000F024B" w:rsidP="00377AA1">
            <w:pPr>
              <w:bidi/>
              <w:jc w:val="center"/>
              <w:rPr>
                <w:rFonts w:cs="Arial"/>
                <w:b/>
                <w:bCs/>
              </w:rPr>
            </w:pPr>
            <w:r w:rsidRPr="00152358">
              <w:rPr>
                <w:rFonts w:cs="Arial"/>
                <w:b/>
                <w:bCs/>
                <w:rtl/>
                <w:lang w:eastAsia="ar"/>
              </w:rPr>
              <w:t>1-14</w:t>
            </w:r>
          </w:p>
        </w:tc>
        <w:tc>
          <w:tcPr>
            <w:tcW w:w="7335" w:type="dxa"/>
            <w:tcBorders>
              <w:left w:val="nil"/>
              <w:bottom w:val="single" w:sz="4" w:space="0" w:color="auto"/>
              <w:right w:val="nil"/>
            </w:tcBorders>
            <w:shd w:val="clear" w:color="auto" w:fill="auto"/>
            <w:vAlign w:val="center"/>
            <w:hideMark/>
          </w:tcPr>
          <w:p w14:paraId="1003EEB4" w14:textId="77777777" w:rsidR="000F024B" w:rsidRPr="00152358" w:rsidRDefault="000F024B" w:rsidP="00377AA1">
            <w:pPr>
              <w:bidi/>
              <w:rPr>
                <w:rFonts w:cs="Arial"/>
              </w:rPr>
            </w:pPr>
            <w:r w:rsidRPr="00152358">
              <w:rPr>
                <w:rFonts w:cs="Arial"/>
                <w:rtl/>
                <w:lang w:eastAsia="ar"/>
              </w:rPr>
              <w:t>هل يحرص المرفق على عدم تحميل الشاحنات والمركبات بحمولة زائدة (أي لا ينبغي تحميل الحمولات الثقيلة أو الكبيرة سوى في مركبات مخصصة لذلك بشكل آمن)؟</w:t>
            </w:r>
          </w:p>
        </w:tc>
        <w:tc>
          <w:tcPr>
            <w:tcW w:w="597" w:type="dxa"/>
            <w:tcBorders>
              <w:left w:val="single" w:sz="8" w:space="0" w:color="auto"/>
              <w:bottom w:val="single" w:sz="4" w:space="0" w:color="auto"/>
              <w:right w:val="single" w:sz="8" w:space="0" w:color="auto"/>
            </w:tcBorders>
            <w:shd w:val="clear" w:color="000000" w:fill="FFFF99"/>
            <w:vAlign w:val="bottom"/>
            <w:hideMark/>
          </w:tcPr>
          <w:p w14:paraId="01E9396D" w14:textId="77777777" w:rsidR="000F024B" w:rsidRPr="00152358" w:rsidRDefault="000F024B" w:rsidP="00377AA1">
            <w:pPr>
              <w:bidi/>
              <w:jc w:val="center"/>
              <w:rPr>
                <w:rFonts w:cs="Arial"/>
              </w:rPr>
            </w:pPr>
            <w:r w:rsidRPr="00152358">
              <w:rPr>
                <w:rFonts w:cs="Arial"/>
                <w:rtl/>
                <w:lang w:eastAsia="ar"/>
              </w:rPr>
              <w:t> </w:t>
            </w:r>
          </w:p>
        </w:tc>
        <w:tc>
          <w:tcPr>
            <w:tcW w:w="598" w:type="dxa"/>
            <w:tcBorders>
              <w:left w:val="nil"/>
              <w:bottom w:val="single" w:sz="4" w:space="0" w:color="auto"/>
              <w:right w:val="single" w:sz="8" w:space="0" w:color="auto"/>
            </w:tcBorders>
            <w:shd w:val="clear" w:color="000000" w:fill="FFFF99"/>
            <w:vAlign w:val="bottom"/>
            <w:hideMark/>
          </w:tcPr>
          <w:p w14:paraId="6B4CA964" w14:textId="77777777" w:rsidR="000F024B" w:rsidRPr="00152358" w:rsidRDefault="000F024B" w:rsidP="00377AA1">
            <w:pPr>
              <w:bidi/>
              <w:jc w:val="center"/>
              <w:rPr>
                <w:rFonts w:cs="Arial"/>
              </w:rPr>
            </w:pPr>
            <w:r w:rsidRPr="00152358">
              <w:rPr>
                <w:rFonts w:cs="Arial"/>
                <w:rtl/>
                <w:lang w:eastAsia="ar"/>
              </w:rPr>
              <w:t> </w:t>
            </w:r>
          </w:p>
        </w:tc>
        <w:tc>
          <w:tcPr>
            <w:tcW w:w="598" w:type="dxa"/>
            <w:tcBorders>
              <w:left w:val="nil"/>
              <w:bottom w:val="single" w:sz="4" w:space="0" w:color="auto"/>
              <w:right w:val="single" w:sz="8" w:space="0" w:color="auto"/>
            </w:tcBorders>
            <w:shd w:val="clear" w:color="000000" w:fill="FFFF99"/>
            <w:vAlign w:val="bottom"/>
            <w:hideMark/>
          </w:tcPr>
          <w:p w14:paraId="770B5444"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247F08A7"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6603AA40" w14:textId="77777777" w:rsidR="000F024B" w:rsidRPr="00152358" w:rsidRDefault="000F024B" w:rsidP="00377AA1">
            <w:pPr>
              <w:bidi/>
              <w:jc w:val="center"/>
              <w:rPr>
                <w:rFonts w:cs="Arial"/>
                <w:b/>
                <w:bCs/>
              </w:rPr>
            </w:pPr>
            <w:r w:rsidRPr="00152358">
              <w:rPr>
                <w:rFonts w:cs="Arial"/>
                <w:b/>
                <w:bCs/>
                <w:rtl/>
                <w:lang w:eastAsia="ar"/>
              </w:rPr>
              <w:t>1-15</w:t>
            </w:r>
          </w:p>
        </w:tc>
        <w:tc>
          <w:tcPr>
            <w:tcW w:w="7335" w:type="dxa"/>
            <w:tcBorders>
              <w:top w:val="nil"/>
              <w:left w:val="nil"/>
              <w:bottom w:val="single" w:sz="4" w:space="0" w:color="auto"/>
              <w:right w:val="nil"/>
            </w:tcBorders>
            <w:shd w:val="clear" w:color="auto" w:fill="auto"/>
            <w:vAlign w:val="center"/>
            <w:hideMark/>
          </w:tcPr>
          <w:p w14:paraId="35A73590" w14:textId="77777777" w:rsidR="000F024B" w:rsidRPr="00152358" w:rsidRDefault="000F024B" w:rsidP="00377AA1">
            <w:pPr>
              <w:bidi/>
              <w:rPr>
                <w:rFonts w:cs="Arial"/>
              </w:rPr>
            </w:pPr>
            <w:r w:rsidRPr="00152358">
              <w:rPr>
                <w:rFonts w:cs="Arial"/>
                <w:rtl/>
                <w:lang w:eastAsia="ar"/>
              </w:rPr>
              <w:t>هل يحتوي تقييم مخاطر العمل وبطاقة تحليل سلامة المهام وتخفيض المخاطر على قسم يختص بحركة المركبة وتدابير التخفيف من الأخطار؟</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6ABEA6C2"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2F104B53"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1F2689BE"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5642F75D"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387BC536" w14:textId="77777777" w:rsidR="000F024B" w:rsidRPr="00152358" w:rsidRDefault="000F024B" w:rsidP="00377AA1">
            <w:pPr>
              <w:bidi/>
              <w:jc w:val="center"/>
              <w:rPr>
                <w:rFonts w:cs="Arial"/>
                <w:b/>
                <w:bCs/>
              </w:rPr>
            </w:pPr>
            <w:r w:rsidRPr="00152358">
              <w:rPr>
                <w:rFonts w:cs="Arial"/>
                <w:b/>
                <w:bCs/>
                <w:rtl/>
                <w:lang w:eastAsia="ar"/>
              </w:rPr>
              <w:t>1-16</w:t>
            </w:r>
          </w:p>
        </w:tc>
        <w:tc>
          <w:tcPr>
            <w:tcW w:w="7335" w:type="dxa"/>
            <w:tcBorders>
              <w:top w:val="single" w:sz="4" w:space="0" w:color="auto"/>
              <w:left w:val="nil"/>
              <w:bottom w:val="single" w:sz="4" w:space="0" w:color="auto"/>
              <w:right w:val="nil"/>
            </w:tcBorders>
            <w:shd w:val="clear" w:color="auto" w:fill="auto"/>
            <w:vAlign w:val="center"/>
            <w:hideMark/>
          </w:tcPr>
          <w:p w14:paraId="7F497A96" w14:textId="77777777" w:rsidR="000F024B" w:rsidRPr="00152358" w:rsidRDefault="000F024B" w:rsidP="00377AA1">
            <w:pPr>
              <w:bidi/>
              <w:rPr>
                <w:rFonts w:cs="Arial"/>
              </w:rPr>
            </w:pPr>
            <w:r w:rsidRPr="00152358">
              <w:rPr>
                <w:rFonts w:cs="Arial"/>
                <w:rtl/>
                <w:lang w:eastAsia="ar"/>
              </w:rPr>
              <w:t>هل توجد خطة لمعاينة أحمال المركبات (لتجنّب التحميل الزائد أو الأحمال غير المناسبة) قبل الدخول إلى المرفق أو الخروج منه؟</w:t>
            </w:r>
          </w:p>
        </w:tc>
        <w:tc>
          <w:tcPr>
            <w:tcW w:w="597" w:type="dxa"/>
            <w:tcBorders>
              <w:top w:val="single" w:sz="4" w:space="0" w:color="auto"/>
              <w:left w:val="single" w:sz="8" w:space="0" w:color="auto"/>
              <w:bottom w:val="single" w:sz="4" w:space="0" w:color="auto"/>
              <w:right w:val="single" w:sz="8" w:space="0" w:color="auto"/>
            </w:tcBorders>
            <w:shd w:val="clear" w:color="000000" w:fill="FFFF99"/>
            <w:vAlign w:val="bottom"/>
            <w:hideMark/>
          </w:tcPr>
          <w:p w14:paraId="40F0C1C1"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nil"/>
              <w:bottom w:val="single" w:sz="4" w:space="0" w:color="auto"/>
              <w:right w:val="single" w:sz="8" w:space="0" w:color="auto"/>
            </w:tcBorders>
            <w:shd w:val="clear" w:color="000000" w:fill="FFFF99"/>
            <w:vAlign w:val="bottom"/>
            <w:hideMark/>
          </w:tcPr>
          <w:p w14:paraId="6F45ED4A"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nil"/>
              <w:bottom w:val="single" w:sz="4" w:space="0" w:color="auto"/>
              <w:right w:val="single" w:sz="8" w:space="0" w:color="auto"/>
            </w:tcBorders>
            <w:shd w:val="clear" w:color="000000" w:fill="FFFF99"/>
            <w:vAlign w:val="bottom"/>
            <w:hideMark/>
          </w:tcPr>
          <w:p w14:paraId="68AD2A77" w14:textId="77777777" w:rsidR="000F024B" w:rsidRPr="00152358" w:rsidRDefault="000F024B" w:rsidP="00377AA1">
            <w:pPr>
              <w:bidi/>
              <w:jc w:val="center"/>
              <w:rPr>
                <w:rFonts w:cs="Arial"/>
              </w:rPr>
            </w:pPr>
            <w:r w:rsidRPr="00152358">
              <w:rPr>
                <w:rFonts w:cs="Arial"/>
                <w:rtl/>
                <w:lang w:eastAsia="ar"/>
              </w:rPr>
              <w:t> </w:t>
            </w:r>
          </w:p>
        </w:tc>
      </w:tr>
    </w:tbl>
    <w:p w14:paraId="62188659" w14:textId="77777777" w:rsidR="000F024B" w:rsidRDefault="000F024B" w:rsidP="000F024B">
      <w:pPr>
        <w:bidi/>
      </w:pPr>
    </w:p>
    <w:tbl>
      <w:tblPr>
        <w:bidiVisual/>
        <w:tblW w:w="9741" w:type="dxa"/>
        <w:tblInd w:w="-10" w:type="dxa"/>
        <w:tblLayout w:type="fixed"/>
        <w:tblLook w:val="04A0" w:firstRow="1" w:lastRow="0" w:firstColumn="1" w:lastColumn="0" w:noHBand="0" w:noVBand="1"/>
      </w:tblPr>
      <w:tblGrid>
        <w:gridCol w:w="613"/>
        <w:gridCol w:w="7335"/>
        <w:gridCol w:w="597"/>
        <w:gridCol w:w="598"/>
        <w:gridCol w:w="598"/>
      </w:tblGrid>
      <w:tr w:rsidR="000F024B" w:rsidRPr="00152358" w14:paraId="10284EE3" w14:textId="77777777" w:rsidTr="00377AA1">
        <w:trPr>
          <w:trHeight w:val="329"/>
          <w:tblHeader/>
        </w:trPr>
        <w:tc>
          <w:tcPr>
            <w:tcW w:w="613" w:type="dxa"/>
            <w:vMerge w:val="restart"/>
            <w:tcBorders>
              <w:top w:val="single" w:sz="8" w:space="0" w:color="auto"/>
              <w:left w:val="single" w:sz="8" w:space="0" w:color="auto"/>
              <w:bottom w:val="single" w:sz="8" w:space="0" w:color="000000"/>
              <w:right w:val="nil"/>
            </w:tcBorders>
            <w:shd w:val="clear" w:color="000000" w:fill="95B3D7"/>
            <w:noWrap/>
            <w:vAlign w:val="center"/>
            <w:hideMark/>
          </w:tcPr>
          <w:p w14:paraId="61E6DCD2" w14:textId="77777777" w:rsidR="000F024B" w:rsidRPr="00152358" w:rsidRDefault="000F024B" w:rsidP="00377AA1">
            <w:pPr>
              <w:bidi/>
              <w:jc w:val="center"/>
              <w:rPr>
                <w:rFonts w:cs="Arial"/>
                <w:b/>
                <w:bCs/>
                <w:sz w:val="28"/>
                <w:szCs w:val="28"/>
              </w:rPr>
            </w:pPr>
            <w:r w:rsidRPr="00152358">
              <w:rPr>
                <w:rFonts w:cs="Arial"/>
                <w:b/>
                <w:bCs/>
                <w:sz w:val="28"/>
                <w:szCs w:val="28"/>
                <w:rtl/>
                <w:lang w:eastAsia="ar"/>
              </w:rPr>
              <w:t>2</w:t>
            </w:r>
          </w:p>
        </w:tc>
        <w:tc>
          <w:tcPr>
            <w:tcW w:w="7335" w:type="dxa"/>
            <w:vMerge w:val="restart"/>
            <w:tcBorders>
              <w:top w:val="single" w:sz="8" w:space="0" w:color="auto"/>
              <w:left w:val="nil"/>
              <w:bottom w:val="single" w:sz="8" w:space="0" w:color="000000"/>
              <w:right w:val="single" w:sz="8" w:space="0" w:color="auto"/>
            </w:tcBorders>
            <w:shd w:val="clear" w:color="000000" w:fill="95B3D7"/>
            <w:vAlign w:val="center"/>
            <w:hideMark/>
          </w:tcPr>
          <w:p w14:paraId="70B251FB" w14:textId="77777777" w:rsidR="000F024B" w:rsidRPr="00152358" w:rsidRDefault="000F024B" w:rsidP="00377AA1">
            <w:pPr>
              <w:bidi/>
              <w:rPr>
                <w:rFonts w:cs="Arial"/>
                <w:b/>
                <w:bCs/>
                <w:sz w:val="36"/>
                <w:szCs w:val="36"/>
              </w:rPr>
            </w:pPr>
            <w:r w:rsidRPr="00152358">
              <w:rPr>
                <w:rFonts w:cs="Arial"/>
                <w:b/>
                <w:bCs/>
                <w:sz w:val="36"/>
                <w:szCs w:val="36"/>
                <w:rtl/>
                <w:lang w:eastAsia="ar"/>
              </w:rPr>
              <w:t>التدريب</w:t>
            </w:r>
          </w:p>
        </w:tc>
        <w:tc>
          <w:tcPr>
            <w:tcW w:w="1793" w:type="dxa"/>
            <w:gridSpan w:val="3"/>
            <w:tcBorders>
              <w:top w:val="single" w:sz="8" w:space="0" w:color="auto"/>
              <w:left w:val="nil"/>
              <w:bottom w:val="single" w:sz="4" w:space="0" w:color="auto"/>
              <w:right w:val="single" w:sz="8" w:space="0" w:color="000000"/>
            </w:tcBorders>
            <w:shd w:val="clear" w:color="000000" w:fill="95B3D7"/>
            <w:vAlign w:val="center"/>
            <w:hideMark/>
          </w:tcPr>
          <w:p w14:paraId="04000765" w14:textId="77777777" w:rsidR="000F024B" w:rsidRPr="00152358" w:rsidRDefault="000F024B" w:rsidP="00377AA1">
            <w:pPr>
              <w:bidi/>
              <w:jc w:val="center"/>
              <w:rPr>
                <w:rFonts w:cs="Arial"/>
                <w:b/>
                <w:bCs/>
              </w:rPr>
            </w:pPr>
            <w:r w:rsidRPr="00152358">
              <w:rPr>
                <w:rFonts w:cs="Arial"/>
                <w:b/>
                <w:bCs/>
                <w:rtl/>
                <w:lang w:eastAsia="ar"/>
              </w:rPr>
              <w:t>الإجابة</w:t>
            </w:r>
          </w:p>
        </w:tc>
      </w:tr>
      <w:tr w:rsidR="000F024B" w:rsidRPr="00152358" w14:paraId="01939FF7" w14:textId="77777777" w:rsidTr="00377AA1">
        <w:trPr>
          <w:trHeight w:val="347"/>
          <w:tblHeader/>
        </w:trPr>
        <w:tc>
          <w:tcPr>
            <w:tcW w:w="613" w:type="dxa"/>
            <w:vMerge/>
            <w:tcBorders>
              <w:top w:val="single" w:sz="8" w:space="0" w:color="auto"/>
              <w:left w:val="single" w:sz="8" w:space="0" w:color="auto"/>
              <w:bottom w:val="single" w:sz="8" w:space="0" w:color="000000"/>
              <w:right w:val="nil"/>
            </w:tcBorders>
            <w:vAlign w:val="center"/>
            <w:hideMark/>
          </w:tcPr>
          <w:p w14:paraId="75671FD8" w14:textId="77777777" w:rsidR="000F024B" w:rsidRPr="00152358" w:rsidRDefault="000F024B" w:rsidP="00377AA1">
            <w:pPr>
              <w:bidi/>
              <w:rPr>
                <w:rFonts w:cs="Arial"/>
                <w:b/>
                <w:bCs/>
                <w:sz w:val="28"/>
                <w:szCs w:val="28"/>
              </w:rPr>
            </w:pPr>
          </w:p>
        </w:tc>
        <w:tc>
          <w:tcPr>
            <w:tcW w:w="7335" w:type="dxa"/>
            <w:vMerge/>
            <w:tcBorders>
              <w:top w:val="single" w:sz="8" w:space="0" w:color="auto"/>
              <w:left w:val="nil"/>
              <w:bottom w:val="single" w:sz="8" w:space="0" w:color="000000"/>
              <w:right w:val="single" w:sz="4" w:space="0" w:color="auto"/>
            </w:tcBorders>
            <w:vAlign w:val="center"/>
            <w:hideMark/>
          </w:tcPr>
          <w:p w14:paraId="103DA951" w14:textId="77777777" w:rsidR="000F024B" w:rsidRPr="00152358" w:rsidRDefault="000F024B" w:rsidP="00377AA1">
            <w:pPr>
              <w:bidi/>
              <w:rPr>
                <w:rFonts w:cs="Arial"/>
                <w:b/>
                <w:bCs/>
                <w:sz w:val="36"/>
                <w:szCs w:val="36"/>
              </w:rPr>
            </w:pPr>
          </w:p>
        </w:tc>
        <w:tc>
          <w:tcPr>
            <w:tcW w:w="597"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2895480B" w14:textId="77777777" w:rsidR="000F024B" w:rsidRPr="00152358" w:rsidRDefault="000F024B" w:rsidP="00377AA1">
            <w:pPr>
              <w:bidi/>
              <w:ind w:left="-105" w:right="-143"/>
              <w:jc w:val="center"/>
              <w:rPr>
                <w:rFonts w:cs="Arial"/>
                <w:b/>
                <w:bCs/>
              </w:rPr>
            </w:pPr>
            <w:r w:rsidRPr="00152358">
              <w:rPr>
                <w:rFonts w:cs="Arial"/>
                <w:b/>
                <w:bCs/>
                <w:rtl/>
                <w:lang w:eastAsia="ar"/>
              </w:rPr>
              <w:t>نعم</w:t>
            </w:r>
          </w:p>
        </w:tc>
        <w:tc>
          <w:tcPr>
            <w:tcW w:w="598"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01F989A5" w14:textId="77777777" w:rsidR="000F024B" w:rsidRPr="00152358" w:rsidRDefault="000F024B" w:rsidP="00377AA1">
            <w:pPr>
              <w:bidi/>
              <w:jc w:val="center"/>
              <w:rPr>
                <w:rFonts w:cs="Arial"/>
                <w:b/>
                <w:bCs/>
              </w:rPr>
            </w:pPr>
            <w:r w:rsidRPr="00152358">
              <w:rPr>
                <w:rFonts w:cs="Arial"/>
                <w:b/>
                <w:bCs/>
                <w:rtl/>
                <w:lang w:eastAsia="ar"/>
              </w:rPr>
              <w:t>لا</w:t>
            </w:r>
          </w:p>
        </w:tc>
        <w:tc>
          <w:tcPr>
            <w:tcW w:w="598"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5D222288" w14:textId="77777777" w:rsidR="000F024B" w:rsidRPr="00152358" w:rsidRDefault="000F024B" w:rsidP="00377AA1">
            <w:pPr>
              <w:bidi/>
              <w:jc w:val="center"/>
              <w:rPr>
                <w:rFonts w:cs="Arial"/>
                <w:b/>
                <w:bCs/>
              </w:rPr>
            </w:pPr>
            <w:r w:rsidRPr="00152358">
              <w:rPr>
                <w:rFonts w:cs="Arial"/>
                <w:b/>
                <w:bCs/>
                <w:rtl/>
                <w:lang w:eastAsia="ar"/>
              </w:rPr>
              <w:t>لا ينطبق</w:t>
            </w:r>
          </w:p>
        </w:tc>
      </w:tr>
      <w:tr w:rsidR="000F024B" w:rsidRPr="00152358" w14:paraId="10933FF2" w14:textId="77777777" w:rsidTr="00377AA1">
        <w:trPr>
          <w:trHeight w:val="750"/>
        </w:trPr>
        <w:tc>
          <w:tcPr>
            <w:tcW w:w="613" w:type="dxa"/>
            <w:tcBorders>
              <w:top w:val="nil"/>
              <w:left w:val="single" w:sz="8" w:space="0" w:color="auto"/>
              <w:bottom w:val="single" w:sz="4" w:space="0" w:color="auto"/>
              <w:right w:val="nil"/>
            </w:tcBorders>
            <w:shd w:val="clear" w:color="auto" w:fill="auto"/>
            <w:noWrap/>
            <w:vAlign w:val="center"/>
            <w:hideMark/>
          </w:tcPr>
          <w:p w14:paraId="176C8812" w14:textId="77777777" w:rsidR="000F024B" w:rsidRPr="00152358" w:rsidRDefault="000F024B" w:rsidP="00377AA1">
            <w:pPr>
              <w:bidi/>
              <w:jc w:val="center"/>
              <w:rPr>
                <w:rFonts w:cs="Arial"/>
                <w:b/>
                <w:bCs/>
              </w:rPr>
            </w:pPr>
            <w:r w:rsidRPr="00152358">
              <w:rPr>
                <w:rFonts w:cs="Arial"/>
                <w:b/>
                <w:bCs/>
                <w:rtl/>
                <w:lang w:eastAsia="ar"/>
              </w:rPr>
              <w:t>2-1</w:t>
            </w:r>
          </w:p>
        </w:tc>
        <w:tc>
          <w:tcPr>
            <w:tcW w:w="7335" w:type="dxa"/>
            <w:tcBorders>
              <w:top w:val="nil"/>
              <w:left w:val="nil"/>
              <w:bottom w:val="single" w:sz="4" w:space="0" w:color="auto"/>
              <w:right w:val="nil"/>
            </w:tcBorders>
            <w:shd w:val="clear" w:color="auto" w:fill="auto"/>
            <w:vAlign w:val="center"/>
            <w:hideMark/>
          </w:tcPr>
          <w:p w14:paraId="39ACDD01" w14:textId="77777777" w:rsidR="000F024B" w:rsidRPr="00152358" w:rsidRDefault="000F024B" w:rsidP="00377AA1">
            <w:pPr>
              <w:bidi/>
              <w:rPr>
                <w:rFonts w:cs="Arial"/>
              </w:rPr>
            </w:pPr>
            <w:r w:rsidRPr="00152358">
              <w:rPr>
                <w:rFonts w:cs="Arial"/>
                <w:rtl/>
                <w:lang w:eastAsia="ar"/>
              </w:rPr>
              <w:t>هل تم إعداد أو مراجعة التدريب على سلامة المركبات والسائقين المُقدّم إلى الموظفين؟</w:t>
            </w:r>
          </w:p>
        </w:tc>
        <w:tc>
          <w:tcPr>
            <w:tcW w:w="597" w:type="dxa"/>
            <w:tcBorders>
              <w:top w:val="single" w:sz="4" w:space="0" w:color="auto"/>
              <w:left w:val="single" w:sz="8" w:space="0" w:color="auto"/>
              <w:bottom w:val="single" w:sz="4" w:space="0" w:color="auto"/>
              <w:right w:val="single" w:sz="8" w:space="0" w:color="auto"/>
            </w:tcBorders>
            <w:shd w:val="clear" w:color="000000" w:fill="FFFF99"/>
            <w:vAlign w:val="bottom"/>
            <w:hideMark/>
          </w:tcPr>
          <w:p w14:paraId="37A732C3"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nil"/>
              <w:bottom w:val="single" w:sz="4" w:space="0" w:color="auto"/>
              <w:right w:val="single" w:sz="8" w:space="0" w:color="auto"/>
            </w:tcBorders>
            <w:shd w:val="clear" w:color="000000" w:fill="FFFF99"/>
            <w:vAlign w:val="bottom"/>
            <w:hideMark/>
          </w:tcPr>
          <w:p w14:paraId="24533843"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nil"/>
              <w:bottom w:val="single" w:sz="4" w:space="0" w:color="auto"/>
              <w:right w:val="single" w:sz="8" w:space="0" w:color="auto"/>
            </w:tcBorders>
            <w:shd w:val="clear" w:color="000000" w:fill="FFFF99"/>
            <w:vAlign w:val="bottom"/>
            <w:hideMark/>
          </w:tcPr>
          <w:p w14:paraId="27A21884"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7CF231AB"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7C08DF08" w14:textId="77777777" w:rsidR="000F024B" w:rsidRPr="00152358" w:rsidRDefault="000F024B" w:rsidP="00377AA1">
            <w:pPr>
              <w:bidi/>
              <w:jc w:val="center"/>
              <w:rPr>
                <w:rFonts w:cs="Arial"/>
                <w:b/>
                <w:bCs/>
              </w:rPr>
            </w:pPr>
            <w:r w:rsidRPr="00152358">
              <w:rPr>
                <w:rFonts w:cs="Arial"/>
                <w:b/>
                <w:bCs/>
                <w:rtl/>
                <w:lang w:eastAsia="ar"/>
              </w:rPr>
              <w:t>2-2</w:t>
            </w:r>
          </w:p>
        </w:tc>
        <w:tc>
          <w:tcPr>
            <w:tcW w:w="7335" w:type="dxa"/>
            <w:tcBorders>
              <w:top w:val="nil"/>
              <w:left w:val="nil"/>
              <w:bottom w:val="single" w:sz="4" w:space="0" w:color="auto"/>
              <w:right w:val="nil"/>
            </w:tcBorders>
            <w:shd w:val="clear" w:color="auto" w:fill="auto"/>
            <w:vAlign w:val="center"/>
            <w:hideMark/>
          </w:tcPr>
          <w:p w14:paraId="7B6137FA" w14:textId="77777777" w:rsidR="000F024B" w:rsidRPr="00152358" w:rsidRDefault="000F024B" w:rsidP="00377AA1">
            <w:pPr>
              <w:bidi/>
              <w:rPr>
                <w:rFonts w:cs="Arial"/>
              </w:rPr>
            </w:pPr>
            <w:r w:rsidRPr="00152358">
              <w:rPr>
                <w:rFonts w:cs="Arial"/>
                <w:rtl/>
                <w:lang w:eastAsia="ar"/>
              </w:rPr>
              <w:t>هل تم إعداد أو مراجعة التدريب على سلامة المركبات والسائقين قبل كافة المقاولين من الباطن ومقاولي العميل؟</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5BAD7E9C"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29DF0C34"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6CE3DF16"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213311C1"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726875DD" w14:textId="77777777" w:rsidR="000F024B" w:rsidRPr="00152358" w:rsidRDefault="000F024B" w:rsidP="00377AA1">
            <w:pPr>
              <w:bidi/>
              <w:jc w:val="center"/>
              <w:rPr>
                <w:rFonts w:cs="Arial"/>
                <w:b/>
                <w:bCs/>
              </w:rPr>
            </w:pPr>
            <w:r w:rsidRPr="00152358">
              <w:rPr>
                <w:rFonts w:cs="Arial"/>
                <w:b/>
                <w:bCs/>
                <w:rtl/>
                <w:lang w:eastAsia="ar"/>
              </w:rPr>
              <w:t>2-3</w:t>
            </w:r>
          </w:p>
        </w:tc>
        <w:tc>
          <w:tcPr>
            <w:tcW w:w="7335" w:type="dxa"/>
            <w:tcBorders>
              <w:top w:val="nil"/>
              <w:left w:val="nil"/>
              <w:bottom w:val="single" w:sz="4" w:space="0" w:color="auto"/>
              <w:right w:val="nil"/>
            </w:tcBorders>
            <w:shd w:val="clear" w:color="auto" w:fill="auto"/>
            <w:vAlign w:val="center"/>
            <w:hideMark/>
          </w:tcPr>
          <w:p w14:paraId="2C7E8C28" w14:textId="77777777" w:rsidR="000F024B" w:rsidRPr="00152358" w:rsidRDefault="000F024B" w:rsidP="00377AA1">
            <w:pPr>
              <w:bidi/>
              <w:rPr>
                <w:rFonts w:cs="Arial"/>
              </w:rPr>
            </w:pPr>
            <w:r w:rsidRPr="00152358">
              <w:rPr>
                <w:rFonts w:cs="Arial"/>
                <w:rtl/>
                <w:lang w:eastAsia="ar"/>
              </w:rPr>
              <w:t>هل يجتاز الموظفون، الذين يُطلب منهم القيادة في المرافق، دورة تدريبية مختصة بسلامة المركبات والسائقين قبل القيادة لتنفيذ أعمال الشركة؟</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0DD3B187"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0D4E371A"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0CA4969F"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7D4A74FE"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3F3CD13C" w14:textId="77777777" w:rsidR="000F024B" w:rsidRPr="00152358" w:rsidRDefault="000F024B" w:rsidP="00377AA1">
            <w:pPr>
              <w:bidi/>
              <w:jc w:val="center"/>
              <w:rPr>
                <w:rFonts w:cs="Arial"/>
                <w:b/>
                <w:bCs/>
              </w:rPr>
            </w:pPr>
            <w:r w:rsidRPr="00152358">
              <w:rPr>
                <w:rFonts w:cs="Arial"/>
                <w:b/>
                <w:bCs/>
                <w:rtl/>
                <w:lang w:eastAsia="ar"/>
              </w:rPr>
              <w:t>2-4</w:t>
            </w:r>
          </w:p>
        </w:tc>
        <w:tc>
          <w:tcPr>
            <w:tcW w:w="7335" w:type="dxa"/>
            <w:tcBorders>
              <w:top w:val="nil"/>
              <w:left w:val="nil"/>
              <w:bottom w:val="single" w:sz="4" w:space="0" w:color="auto"/>
              <w:right w:val="nil"/>
            </w:tcBorders>
            <w:shd w:val="clear" w:color="auto" w:fill="auto"/>
            <w:vAlign w:val="center"/>
            <w:hideMark/>
          </w:tcPr>
          <w:p w14:paraId="1B33C683" w14:textId="77777777" w:rsidR="000F024B" w:rsidRPr="00152358" w:rsidRDefault="000F024B" w:rsidP="00377AA1">
            <w:pPr>
              <w:bidi/>
              <w:rPr>
                <w:rFonts w:cs="Arial"/>
              </w:rPr>
            </w:pPr>
            <w:r>
              <w:rPr>
                <w:rFonts w:cs="Arial"/>
                <w:rtl/>
                <w:lang w:eastAsia="ar"/>
              </w:rPr>
              <w:t>هل يوفر المرفق للموظفين دليلًا للقيادة في المرفق؟</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2C534FA8"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13239F20"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589C3FDA"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257F06FF"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2C773C92" w14:textId="77777777" w:rsidR="000F024B" w:rsidRPr="00152358" w:rsidRDefault="000F024B" w:rsidP="00377AA1">
            <w:pPr>
              <w:bidi/>
              <w:jc w:val="center"/>
              <w:rPr>
                <w:rFonts w:cs="Arial"/>
                <w:b/>
                <w:bCs/>
              </w:rPr>
            </w:pPr>
            <w:r w:rsidRPr="00152358">
              <w:rPr>
                <w:rFonts w:cs="Arial"/>
                <w:b/>
                <w:bCs/>
                <w:rtl/>
                <w:lang w:eastAsia="ar"/>
              </w:rPr>
              <w:t>2-5</w:t>
            </w:r>
          </w:p>
        </w:tc>
        <w:tc>
          <w:tcPr>
            <w:tcW w:w="7335" w:type="dxa"/>
            <w:tcBorders>
              <w:top w:val="nil"/>
              <w:left w:val="nil"/>
              <w:bottom w:val="single" w:sz="4" w:space="0" w:color="auto"/>
              <w:right w:val="nil"/>
            </w:tcBorders>
            <w:shd w:val="clear" w:color="auto" w:fill="auto"/>
            <w:vAlign w:val="center"/>
            <w:hideMark/>
          </w:tcPr>
          <w:p w14:paraId="755B7019" w14:textId="77777777" w:rsidR="000F024B" w:rsidRPr="00152358" w:rsidRDefault="000F024B" w:rsidP="00377AA1">
            <w:pPr>
              <w:bidi/>
              <w:rPr>
                <w:rFonts w:cs="Arial"/>
              </w:rPr>
            </w:pPr>
            <w:r w:rsidRPr="00152358">
              <w:rPr>
                <w:rFonts w:cs="Arial"/>
                <w:rtl/>
                <w:lang w:eastAsia="ar"/>
              </w:rPr>
              <w:t>هل يتم تقديم محاضرة متخصصة أو إعداد نشرة فصلية (على الأقل) للتدريب والتوعية بسلامة السائقين والمركبات؟</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4FE85EB9"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2086D1ED"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6F302818"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38F38CC2"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153C3C3B" w14:textId="77777777" w:rsidR="000F024B" w:rsidRPr="00152358" w:rsidRDefault="000F024B" w:rsidP="00377AA1">
            <w:pPr>
              <w:bidi/>
              <w:jc w:val="center"/>
              <w:rPr>
                <w:rFonts w:cs="Arial"/>
                <w:b/>
                <w:bCs/>
              </w:rPr>
            </w:pPr>
            <w:r w:rsidRPr="00152358">
              <w:rPr>
                <w:rFonts w:cs="Arial"/>
                <w:b/>
                <w:bCs/>
                <w:rtl/>
                <w:lang w:eastAsia="ar"/>
              </w:rPr>
              <w:t>2-6</w:t>
            </w:r>
          </w:p>
        </w:tc>
        <w:tc>
          <w:tcPr>
            <w:tcW w:w="7335" w:type="dxa"/>
            <w:tcBorders>
              <w:top w:val="nil"/>
              <w:left w:val="nil"/>
              <w:bottom w:val="single" w:sz="4" w:space="0" w:color="auto"/>
              <w:right w:val="nil"/>
            </w:tcBorders>
            <w:shd w:val="clear" w:color="auto" w:fill="auto"/>
            <w:vAlign w:val="center"/>
            <w:hideMark/>
          </w:tcPr>
          <w:p w14:paraId="42DF63DF" w14:textId="77777777" w:rsidR="000F024B" w:rsidRPr="00152358" w:rsidRDefault="000F024B" w:rsidP="00377AA1">
            <w:pPr>
              <w:bidi/>
              <w:rPr>
                <w:rFonts w:cs="Arial"/>
              </w:rPr>
            </w:pPr>
            <w:r w:rsidRPr="00152358">
              <w:rPr>
                <w:rFonts w:cs="Arial"/>
                <w:rtl/>
                <w:lang w:eastAsia="ar"/>
              </w:rPr>
              <w:t>هل يُطلب من الموظفين العاملين في تشغيل المركبات داخل المرفق وخارجه الحصول على تصريح قيادة قبل تشغيل المركبات؟</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0F0743F2"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24C65DE7"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690D293A"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7760E1DE"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726BBD86" w14:textId="77777777" w:rsidR="000F024B" w:rsidRPr="00152358" w:rsidRDefault="000F024B" w:rsidP="00377AA1">
            <w:pPr>
              <w:bidi/>
              <w:jc w:val="center"/>
              <w:rPr>
                <w:rFonts w:cs="Arial"/>
                <w:b/>
                <w:bCs/>
              </w:rPr>
            </w:pPr>
            <w:r w:rsidRPr="00152358">
              <w:rPr>
                <w:rFonts w:cs="Arial"/>
                <w:b/>
                <w:bCs/>
                <w:rtl/>
                <w:lang w:eastAsia="ar"/>
              </w:rPr>
              <w:t>2-7</w:t>
            </w:r>
          </w:p>
        </w:tc>
        <w:tc>
          <w:tcPr>
            <w:tcW w:w="7335" w:type="dxa"/>
            <w:tcBorders>
              <w:top w:val="nil"/>
              <w:left w:val="nil"/>
              <w:bottom w:val="single" w:sz="4" w:space="0" w:color="auto"/>
              <w:right w:val="nil"/>
            </w:tcBorders>
            <w:shd w:val="clear" w:color="auto" w:fill="auto"/>
            <w:vAlign w:val="center"/>
            <w:hideMark/>
          </w:tcPr>
          <w:p w14:paraId="2A52AFB9" w14:textId="77777777" w:rsidR="000F024B" w:rsidRPr="00152358" w:rsidRDefault="000F024B" w:rsidP="00377AA1">
            <w:pPr>
              <w:bidi/>
              <w:rPr>
                <w:rFonts w:cs="Arial"/>
              </w:rPr>
            </w:pPr>
            <w:r w:rsidRPr="00152358">
              <w:rPr>
                <w:rFonts w:cs="Arial"/>
                <w:rtl/>
                <w:lang w:eastAsia="ar"/>
              </w:rPr>
              <w:t>في الحالات غير المحظورة بموجب النظم والقوانين المحلية، هل اجتاز السائقون بنجاح فحوصات المخدرات والمشروبات الكحولية المطلوبة من المرفق؟</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412C115E"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52A30FB9"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549F1E79"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48FD4079"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5AC600A7" w14:textId="77777777" w:rsidR="000F024B" w:rsidRPr="00152358" w:rsidRDefault="000F024B" w:rsidP="00377AA1">
            <w:pPr>
              <w:bidi/>
              <w:jc w:val="center"/>
              <w:rPr>
                <w:rFonts w:cs="Arial"/>
                <w:b/>
                <w:bCs/>
              </w:rPr>
            </w:pPr>
            <w:r w:rsidRPr="00152358">
              <w:rPr>
                <w:rFonts w:cs="Arial"/>
                <w:b/>
                <w:bCs/>
                <w:rtl/>
                <w:lang w:eastAsia="ar"/>
              </w:rPr>
              <w:t>2-8</w:t>
            </w:r>
          </w:p>
        </w:tc>
        <w:tc>
          <w:tcPr>
            <w:tcW w:w="7335" w:type="dxa"/>
            <w:tcBorders>
              <w:top w:val="nil"/>
              <w:left w:val="nil"/>
              <w:bottom w:val="single" w:sz="4" w:space="0" w:color="auto"/>
              <w:right w:val="nil"/>
            </w:tcBorders>
            <w:shd w:val="clear" w:color="auto" w:fill="auto"/>
            <w:vAlign w:val="center"/>
            <w:hideMark/>
          </w:tcPr>
          <w:p w14:paraId="7913DC02" w14:textId="77777777" w:rsidR="000F024B" w:rsidRPr="00152358" w:rsidRDefault="000F024B" w:rsidP="00377AA1">
            <w:pPr>
              <w:bidi/>
              <w:rPr>
                <w:rFonts w:cs="Arial"/>
              </w:rPr>
            </w:pPr>
            <w:r w:rsidRPr="00152358">
              <w:rPr>
                <w:rFonts w:cs="Arial"/>
                <w:rtl/>
                <w:lang w:eastAsia="ar"/>
              </w:rPr>
              <w:t>هل يمتلك السائقون خبرة في القيادة لا تقل عن عامين؟</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09EC34A9"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45ACFBA7"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183F21B8"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1FC99542"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369F3760" w14:textId="77777777" w:rsidR="000F024B" w:rsidRPr="00152358" w:rsidRDefault="000F024B" w:rsidP="00377AA1">
            <w:pPr>
              <w:bidi/>
              <w:jc w:val="center"/>
              <w:rPr>
                <w:rFonts w:cs="Arial"/>
                <w:b/>
                <w:bCs/>
              </w:rPr>
            </w:pPr>
            <w:r w:rsidRPr="00152358">
              <w:rPr>
                <w:rFonts w:cs="Arial"/>
                <w:b/>
                <w:bCs/>
                <w:rtl/>
                <w:lang w:eastAsia="ar"/>
              </w:rPr>
              <w:t>2-9</w:t>
            </w:r>
          </w:p>
        </w:tc>
        <w:tc>
          <w:tcPr>
            <w:tcW w:w="7335" w:type="dxa"/>
            <w:tcBorders>
              <w:top w:val="nil"/>
              <w:left w:val="nil"/>
              <w:bottom w:val="single" w:sz="4" w:space="0" w:color="auto"/>
              <w:right w:val="nil"/>
            </w:tcBorders>
            <w:shd w:val="clear" w:color="auto" w:fill="auto"/>
            <w:vAlign w:val="center"/>
            <w:hideMark/>
          </w:tcPr>
          <w:p w14:paraId="151C3A6A" w14:textId="77777777" w:rsidR="000F024B" w:rsidRPr="00152358" w:rsidRDefault="000F024B" w:rsidP="00377AA1">
            <w:pPr>
              <w:bidi/>
              <w:rPr>
                <w:rFonts w:cs="Arial"/>
              </w:rPr>
            </w:pPr>
            <w:r w:rsidRPr="00152358">
              <w:rPr>
                <w:rFonts w:cs="Arial"/>
                <w:rtl/>
                <w:lang w:eastAsia="ar"/>
              </w:rPr>
              <w:t>إن لم يكن ذلك أحد متطلبات امتحان الحصول على الرخصة المحلية، هل يُطلب من السائقين اجتياز فحصٍ للنظر؟</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76F9B47E"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648E4A9F"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41D1918D"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02090B0B"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136FBFF3" w14:textId="77777777" w:rsidR="000F024B" w:rsidRPr="00152358" w:rsidRDefault="000F024B" w:rsidP="00377AA1">
            <w:pPr>
              <w:bidi/>
              <w:jc w:val="center"/>
              <w:rPr>
                <w:rFonts w:cs="Arial"/>
                <w:b/>
                <w:bCs/>
              </w:rPr>
            </w:pPr>
            <w:r w:rsidRPr="00152358">
              <w:rPr>
                <w:rFonts w:cs="Arial"/>
                <w:b/>
                <w:bCs/>
                <w:rtl/>
                <w:lang w:eastAsia="ar"/>
              </w:rPr>
              <w:lastRenderedPageBreak/>
              <w:t>2-10</w:t>
            </w:r>
          </w:p>
        </w:tc>
        <w:tc>
          <w:tcPr>
            <w:tcW w:w="7335" w:type="dxa"/>
            <w:tcBorders>
              <w:top w:val="nil"/>
              <w:left w:val="nil"/>
              <w:bottom w:val="single" w:sz="4" w:space="0" w:color="auto"/>
              <w:right w:val="nil"/>
            </w:tcBorders>
            <w:shd w:val="clear" w:color="auto" w:fill="auto"/>
            <w:vAlign w:val="center"/>
            <w:hideMark/>
          </w:tcPr>
          <w:p w14:paraId="41237EE1" w14:textId="77777777" w:rsidR="000F024B" w:rsidRPr="00152358" w:rsidRDefault="000F024B" w:rsidP="00377AA1">
            <w:pPr>
              <w:bidi/>
              <w:rPr>
                <w:rFonts w:cs="Arial"/>
              </w:rPr>
            </w:pPr>
            <w:r w:rsidRPr="00152358">
              <w:rPr>
                <w:rFonts w:cs="Arial"/>
                <w:rtl/>
                <w:lang w:eastAsia="ar"/>
              </w:rPr>
              <w:t>هل يجتاز السائقون بنجاح كافة الدورات التعليمية المطلوبة من السائقين في المرفق؟</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09C76106"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40E1CA25"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3114B24D"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5182CA17" w14:textId="77777777" w:rsidTr="00377AA1">
        <w:trPr>
          <w:trHeight w:val="750"/>
        </w:trPr>
        <w:tc>
          <w:tcPr>
            <w:tcW w:w="613" w:type="dxa"/>
            <w:tcBorders>
              <w:top w:val="single" w:sz="4" w:space="0" w:color="auto"/>
              <w:left w:val="single" w:sz="8" w:space="0" w:color="auto"/>
              <w:bottom w:val="single" w:sz="4" w:space="0" w:color="auto"/>
            </w:tcBorders>
            <w:shd w:val="clear" w:color="auto" w:fill="auto"/>
            <w:noWrap/>
            <w:vAlign w:val="center"/>
            <w:hideMark/>
          </w:tcPr>
          <w:p w14:paraId="2FF95B05" w14:textId="77777777" w:rsidR="000F024B" w:rsidRPr="00152358" w:rsidRDefault="000F024B" w:rsidP="00377AA1">
            <w:pPr>
              <w:bidi/>
              <w:jc w:val="center"/>
              <w:rPr>
                <w:rFonts w:cs="Arial"/>
                <w:b/>
                <w:bCs/>
              </w:rPr>
            </w:pPr>
            <w:r w:rsidRPr="00152358">
              <w:rPr>
                <w:rFonts w:cs="Arial"/>
                <w:b/>
                <w:bCs/>
                <w:rtl/>
                <w:lang w:eastAsia="ar"/>
              </w:rPr>
              <w:t>2-11</w:t>
            </w:r>
          </w:p>
        </w:tc>
        <w:tc>
          <w:tcPr>
            <w:tcW w:w="7335" w:type="dxa"/>
            <w:tcBorders>
              <w:top w:val="single" w:sz="4" w:space="0" w:color="auto"/>
              <w:left w:val="nil"/>
              <w:bottom w:val="single" w:sz="4" w:space="0" w:color="auto"/>
              <w:right w:val="single" w:sz="4" w:space="0" w:color="auto"/>
            </w:tcBorders>
            <w:shd w:val="clear" w:color="auto" w:fill="auto"/>
            <w:vAlign w:val="center"/>
            <w:hideMark/>
          </w:tcPr>
          <w:p w14:paraId="0C25A73D" w14:textId="77777777" w:rsidR="000F024B" w:rsidRPr="00152358" w:rsidRDefault="000F024B" w:rsidP="00377AA1">
            <w:pPr>
              <w:bidi/>
              <w:rPr>
                <w:rFonts w:cs="Arial"/>
              </w:rPr>
            </w:pPr>
            <w:r w:rsidRPr="00152358">
              <w:rPr>
                <w:rFonts w:cs="Arial"/>
                <w:rtl/>
                <w:lang w:eastAsia="ar"/>
              </w:rPr>
              <w:t>هل يوقّع الموظفون نموذجًا يشهد بأنهم يستوعبون قواعد القيادة في المرفق وسيلتزمون بكافة متطلبات القيادة في المرفق؟</w:t>
            </w:r>
          </w:p>
        </w:tc>
        <w:tc>
          <w:tcPr>
            <w:tcW w:w="597"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1B8D802A"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1E7A9D28"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60EBCF76"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6AB38A93" w14:textId="77777777" w:rsidTr="00377AA1">
        <w:trPr>
          <w:trHeight w:val="750"/>
        </w:trPr>
        <w:tc>
          <w:tcPr>
            <w:tcW w:w="613" w:type="dxa"/>
            <w:tcBorders>
              <w:top w:val="single" w:sz="4" w:space="0" w:color="auto"/>
              <w:left w:val="single" w:sz="4" w:space="0" w:color="auto"/>
              <w:bottom w:val="single" w:sz="4" w:space="0" w:color="auto"/>
            </w:tcBorders>
            <w:shd w:val="clear" w:color="auto" w:fill="auto"/>
            <w:noWrap/>
            <w:vAlign w:val="center"/>
            <w:hideMark/>
          </w:tcPr>
          <w:p w14:paraId="218FC799" w14:textId="77777777" w:rsidR="000F024B" w:rsidRPr="00152358" w:rsidRDefault="000F024B" w:rsidP="00377AA1">
            <w:pPr>
              <w:bidi/>
              <w:jc w:val="center"/>
              <w:rPr>
                <w:rFonts w:cs="Arial"/>
                <w:b/>
                <w:bCs/>
              </w:rPr>
            </w:pPr>
            <w:r w:rsidRPr="00152358">
              <w:rPr>
                <w:rFonts w:cs="Arial"/>
                <w:b/>
                <w:bCs/>
                <w:rtl/>
                <w:lang w:eastAsia="ar"/>
              </w:rPr>
              <w:t>2-12</w:t>
            </w:r>
          </w:p>
        </w:tc>
        <w:tc>
          <w:tcPr>
            <w:tcW w:w="7335" w:type="dxa"/>
            <w:tcBorders>
              <w:top w:val="single" w:sz="4" w:space="0" w:color="auto"/>
              <w:left w:val="nil"/>
              <w:bottom w:val="single" w:sz="4" w:space="0" w:color="auto"/>
              <w:right w:val="single" w:sz="4" w:space="0" w:color="auto"/>
            </w:tcBorders>
            <w:shd w:val="clear" w:color="auto" w:fill="auto"/>
            <w:vAlign w:val="center"/>
            <w:hideMark/>
          </w:tcPr>
          <w:p w14:paraId="23E8F9FF" w14:textId="77777777" w:rsidR="000F024B" w:rsidRPr="00152358" w:rsidRDefault="000F024B" w:rsidP="00377AA1">
            <w:pPr>
              <w:bidi/>
              <w:rPr>
                <w:rFonts w:cs="Arial"/>
              </w:rPr>
            </w:pPr>
            <w:r w:rsidRPr="00152358">
              <w:rPr>
                <w:rFonts w:cs="Arial"/>
                <w:rtl/>
                <w:lang w:eastAsia="ar"/>
              </w:rPr>
              <w:t>هل تلقى جميع أفراد مناوبات مراقبة حركة المرور (عمال الإشارة) التدريب اللازم؟ وتم تمييزهم بملصق محدّد (أو بوسيلة أخرى) لبيان أنهم تلقوا التدريب؟</w:t>
            </w:r>
          </w:p>
        </w:tc>
        <w:tc>
          <w:tcPr>
            <w:tcW w:w="597"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BCB7511"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0756E751"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2BF4D59C"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6901D8E9" w14:textId="77777777" w:rsidTr="00377AA1">
        <w:trPr>
          <w:trHeight w:val="750"/>
        </w:trPr>
        <w:tc>
          <w:tcPr>
            <w:tcW w:w="613" w:type="dxa"/>
            <w:tcBorders>
              <w:top w:val="nil"/>
              <w:left w:val="single" w:sz="8" w:space="0" w:color="auto"/>
              <w:bottom w:val="single" w:sz="4" w:space="0" w:color="auto"/>
              <w:right w:val="nil"/>
            </w:tcBorders>
            <w:shd w:val="clear" w:color="auto" w:fill="auto"/>
            <w:noWrap/>
            <w:vAlign w:val="center"/>
            <w:hideMark/>
          </w:tcPr>
          <w:p w14:paraId="04D81F7E" w14:textId="77777777" w:rsidR="000F024B" w:rsidRPr="00152358" w:rsidRDefault="000F024B" w:rsidP="00377AA1">
            <w:pPr>
              <w:bidi/>
              <w:jc w:val="center"/>
              <w:rPr>
                <w:rFonts w:cs="Arial"/>
                <w:b/>
                <w:bCs/>
              </w:rPr>
            </w:pPr>
            <w:r w:rsidRPr="00152358">
              <w:rPr>
                <w:rFonts w:cs="Arial"/>
                <w:b/>
                <w:bCs/>
                <w:rtl/>
                <w:lang w:eastAsia="ar"/>
              </w:rPr>
              <w:t>2-13</w:t>
            </w:r>
          </w:p>
        </w:tc>
        <w:tc>
          <w:tcPr>
            <w:tcW w:w="7335" w:type="dxa"/>
            <w:tcBorders>
              <w:top w:val="nil"/>
              <w:left w:val="nil"/>
              <w:bottom w:val="single" w:sz="4" w:space="0" w:color="auto"/>
              <w:right w:val="nil"/>
            </w:tcBorders>
            <w:shd w:val="clear" w:color="auto" w:fill="auto"/>
            <w:vAlign w:val="center"/>
            <w:hideMark/>
          </w:tcPr>
          <w:p w14:paraId="723CE270" w14:textId="77777777" w:rsidR="000F024B" w:rsidRPr="00152358" w:rsidRDefault="000F024B" w:rsidP="00377AA1">
            <w:pPr>
              <w:bidi/>
              <w:rPr>
                <w:rFonts w:cs="Arial"/>
              </w:rPr>
            </w:pPr>
            <w:r w:rsidRPr="00152358">
              <w:rPr>
                <w:rFonts w:cs="Arial"/>
                <w:rtl/>
                <w:lang w:eastAsia="ar"/>
              </w:rPr>
              <w:t>هل يتم تدريب مناوبات مراقبة المرور على استخدام إشارات الأيدي القياسية عند توجيه المركبات؟</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24C7CF56"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2069D868"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179FD02C" w14:textId="77777777" w:rsidR="000F024B" w:rsidRPr="00152358" w:rsidRDefault="000F024B" w:rsidP="00377AA1">
            <w:pPr>
              <w:bidi/>
              <w:jc w:val="center"/>
              <w:rPr>
                <w:rFonts w:cs="Arial"/>
              </w:rPr>
            </w:pPr>
            <w:r w:rsidRPr="00152358">
              <w:rPr>
                <w:rFonts w:cs="Arial"/>
                <w:rtl/>
                <w:lang w:eastAsia="ar"/>
              </w:rPr>
              <w:t> </w:t>
            </w:r>
          </w:p>
        </w:tc>
      </w:tr>
    </w:tbl>
    <w:p w14:paraId="06EB53F1" w14:textId="77777777" w:rsidR="000F024B" w:rsidRDefault="000F024B" w:rsidP="000F024B">
      <w:pPr>
        <w:bidi/>
      </w:pPr>
    </w:p>
    <w:tbl>
      <w:tblPr>
        <w:bidiVisual/>
        <w:tblW w:w="9741" w:type="dxa"/>
        <w:tblInd w:w="-10" w:type="dxa"/>
        <w:tblLayout w:type="fixed"/>
        <w:tblLook w:val="04A0" w:firstRow="1" w:lastRow="0" w:firstColumn="1" w:lastColumn="0" w:noHBand="0" w:noVBand="1"/>
      </w:tblPr>
      <w:tblGrid>
        <w:gridCol w:w="613"/>
        <w:gridCol w:w="7335"/>
        <w:gridCol w:w="597"/>
        <w:gridCol w:w="598"/>
        <w:gridCol w:w="598"/>
      </w:tblGrid>
      <w:tr w:rsidR="000F024B" w:rsidRPr="00152358" w14:paraId="73DDE66D" w14:textId="77777777" w:rsidTr="00377AA1">
        <w:trPr>
          <w:trHeight w:val="356"/>
          <w:tblHeader/>
        </w:trPr>
        <w:tc>
          <w:tcPr>
            <w:tcW w:w="613" w:type="dxa"/>
            <w:vMerge w:val="restart"/>
            <w:tcBorders>
              <w:top w:val="single" w:sz="8" w:space="0" w:color="auto"/>
              <w:left w:val="single" w:sz="8" w:space="0" w:color="auto"/>
              <w:bottom w:val="single" w:sz="8" w:space="0" w:color="000000"/>
              <w:right w:val="nil"/>
            </w:tcBorders>
            <w:shd w:val="clear" w:color="000000" w:fill="95B3D7"/>
            <w:noWrap/>
            <w:vAlign w:val="center"/>
            <w:hideMark/>
          </w:tcPr>
          <w:p w14:paraId="0CFFEA3E" w14:textId="77777777" w:rsidR="000F024B" w:rsidRPr="00152358" w:rsidRDefault="000F024B" w:rsidP="00377AA1">
            <w:pPr>
              <w:bidi/>
              <w:jc w:val="center"/>
              <w:rPr>
                <w:rFonts w:cs="Arial"/>
                <w:b/>
                <w:bCs/>
                <w:sz w:val="28"/>
                <w:szCs w:val="28"/>
              </w:rPr>
            </w:pPr>
            <w:r w:rsidRPr="00152358">
              <w:rPr>
                <w:rFonts w:cs="Arial"/>
                <w:b/>
                <w:bCs/>
                <w:sz w:val="28"/>
                <w:szCs w:val="28"/>
                <w:rtl/>
                <w:lang w:eastAsia="ar"/>
              </w:rPr>
              <w:t>3</w:t>
            </w:r>
          </w:p>
        </w:tc>
        <w:tc>
          <w:tcPr>
            <w:tcW w:w="7335" w:type="dxa"/>
            <w:vMerge w:val="restart"/>
            <w:tcBorders>
              <w:top w:val="single" w:sz="8" w:space="0" w:color="auto"/>
              <w:left w:val="nil"/>
              <w:bottom w:val="single" w:sz="8" w:space="0" w:color="000000"/>
              <w:right w:val="single" w:sz="8" w:space="0" w:color="auto"/>
            </w:tcBorders>
            <w:shd w:val="clear" w:color="000000" w:fill="95B3D7"/>
            <w:vAlign w:val="center"/>
            <w:hideMark/>
          </w:tcPr>
          <w:p w14:paraId="50CA0E03" w14:textId="77777777" w:rsidR="000F024B" w:rsidRPr="00152358" w:rsidRDefault="000F024B" w:rsidP="00377AA1">
            <w:pPr>
              <w:bidi/>
              <w:jc w:val="left"/>
              <w:rPr>
                <w:rFonts w:cs="Arial"/>
                <w:b/>
                <w:bCs/>
                <w:sz w:val="36"/>
                <w:szCs w:val="36"/>
              </w:rPr>
            </w:pPr>
            <w:r w:rsidRPr="00152358">
              <w:rPr>
                <w:rFonts w:cs="Arial"/>
                <w:b/>
                <w:bCs/>
                <w:sz w:val="36"/>
                <w:szCs w:val="36"/>
                <w:rtl/>
                <w:lang w:eastAsia="ar"/>
              </w:rPr>
              <w:t>ملخص بالأحداث وجهود التحسين المستمر</w:t>
            </w:r>
          </w:p>
        </w:tc>
        <w:tc>
          <w:tcPr>
            <w:tcW w:w="1793" w:type="dxa"/>
            <w:gridSpan w:val="3"/>
            <w:tcBorders>
              <w:top w:val="single" w:sz="8" w:space="0" w:color="auto"/>
              <w:left w:val="nil"/>
              <w:bottom w:val="single" w:sz="4" w:space="0" w:color="auto"/>
              <w:right w:val="single" w:sz="8" w:space="0" w:color="000000"/>
            </w:tcBorders>
            <w:shd w:val="clear" w:color="000000" w:fill="95B3D7"/>
            <w:vAlign w:val="center"/>
            <w:hideMark/>
          </w:tcPr>
          <w:p w14:paraId="7288597C" w14:textId="77777777" w:rsidR="000F024B" w:rsidRPr="00152358" w:rsidRDefault="000F024B" w:rsidP="00377AA1">
            <w:pPr>
              <w:bidi/>
              <w:jc w:val="center"/>
              <w:rPr>
                <w:rFonts w:cs="Arial"/>
                <w:b/>
                <w:bCs/>
              </w:rPr>
            </w:pPr>
            <w:r w:rsidRPr="00152358">
              <w:rPr>
                <w:rFonts w:cs="Arial"/>
                <w:b/>
                <w:bCs/>
                <w:rtl/>
                <w:lang w:eastAsia="ar"/>
              </w:rPr>
              <w:t>الإجابة</w:t>
            </w:r>
          </w:p>
        </w:tc>
      </w:tr>
      <w:tr w:rsidR="000F024B" w:rsidRPr="00152358" w14:paraId="7F9177FC" w14:textId="77777777" w:rsidTr="00377AA1">
        <w:trPr>
          <w:trHeight w:val="311"/>
          <w:tblHeader/>
        </w:trPr>
        <w:tc>
          <w:tcPr>
            <w:tcW w:w="613" w:type="dxa"/>
            <w:vMerge/>
            <w:tcBorders>
              <w:top w:val="single" w:sz="8" w:space="0" w:color="auto"/>
              <w:left w:val="single" w:sz="8" w:space="0" w:color="auto"/>
              <w:bottom w:val="single" w:sz="8" w:space="0" w:color="000000"/>
              <w:right w:val="nil"/>
            </w:tcBorders>
            <w:vAlign w:val="center"/>
            <w:hideMark/>
          </w:tcPr>
          <w:p w14:paraId="22DDD185" w14:textId="77777777" w:rsidR="000F024B" w:rsidRPr="00152358" w:rsidRDefault="000F024B" w:rsidP="00377AA1">
            <w:pPr>
              <w:bidi/>
              <w:rPr>
                <w:rFonts w:cs="Arial"/>
                <w:b/>
                <w:bCs/>
                <w:sz w:val="28"/>
                <w:szCs w:val="28"/>
              </w:rPr>
            </w:pPr>
          </w:p>
        </w:tc>
        <w:tc>
          <w:tcPr>
            <w:tcW w:w="7335" w:type="dxa"/>
            <w:vMerge/>
            <w:tcBorders>
              <w:top w:val="single" w:sz="8" w:space="0" w:color="auto"/>
              <w:left w:val="nil"/>
              <w:bottom w:val="single" w:sz="8" w:space="0" w:color="000000"/>
              <w:right w:val="single" w:sz="4" w:space="0" w:color="auto"/>
            </w:tcBorders>
            <w:vAlign w:val="center"/>
            <w:hideMark/>
          </w:tcPr>
          <w:p w14:paraId="32BBA0C7" w14:textId="77777777" w:rsidR="000F024B" w:rsidRPr="00152358" w:rsidRDefault="000F024B" w:rsidP="00377AA1">
            <w:pPr>
              <w:bidi/>
              <w:rPr>
                <w:rFonts w:cs="Arial"/>
                <w:b/>
                <w:bCs/>
                <w:sz w:val="36"/>
                <w:szCs w:val="36"/>
              </w:rPr>
            </w:pPr>
          </w:p>
        </w:tc>
        <w:tc>
          <w:tcPr>
            <w:tcW w:w="597"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6313B461" w14:textId="77777777" w:rsidR="000F024B" w:rsidRPr="00152358" w:rsidRDefault="000F024B" w:rsidP="00377AA1">
            <w:pPr>
              <w:bidi/>
              <w:ind w:left="-105" w:right="-143"/>
              <w:jc w:val="center"/>
              <w:rPr>
                <w:rFonts w:cs="Arial"/>
                <w:b/>
                <w:bCs/>
              </w:rPr>
            </w:pPr>
            <w:r w:rsidRPr="00152358">
              <w:rPr>
                <w:rFonts w:cs="Arial"/>
                <w:b/>
                <w:bCs/>
                <w:rtl/>
                <w:lang w:eastAsia="ar"/>
              </w:rPr>
              <w:t>نعم</w:t>
            </w:r>
          </w:p>
        </w:tc>
        <w:tc>
          <w:tcPr>
            <w:tcW w:w="598"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05FBCF06" w14:textId="77777777" w:rsidR="000F024B" w:rsidRPr="00152358" w:rsidRDefault="000F024B" w:rsidP="00377AA1">
            <w:pPr>
              <w:bidi/>
              <w:jc w:val="center"/>
              <w:rPr>
                <w:rFonts w:cs="Arial"/>
                <w:b/>
                <w:bCs/>
              </w:rPr>
            </w:pPr>
            <w:r w:rsidRPr="00152358">
              <w:rPr>
                <w:rFonts w:cs="Arial"/>
                <w:b/>
                <w:bCs/>
                <w:rtl/>
                <w:lang w:eastAsia="ar"/>
              </w:rPr>
              <w:t>لا</w:t>
            </w:r>
          </w:p>
        </w:tc>
        <w:tc>
          <w:tcPr>
            <w:tcW w:w="598"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2841CE3B" w14:textId="77777777" w:rsidR="000F024B" w:rsidRPr="00152358" w:rsidRDefault="000F024B" w:rsidP="00377AA1">
            <w:pPr>
              <w:bidi/>
              <w:jc w:val="center"/>
              <w:rPr>
                <w:rFonts w:cs="Arial"/>
                <w:b/>
                <w:bCs/>
              </w:rPr>
            </w:pPr>
            <w:r w:rsidRPr="00152358">
              <w:rPr>
                <w:rFonts w:cs="Arial"/>
                <w:b/>
                <w:bCs/>
                <w:rtl/>
                <w:lang w:eastAsia="ar"/>
              </w:rPr>
              <w:t>لا ينطبق</w:t>
            </w:r>
          </w:p>
        </w:tc>
      </w:tr>
      <w:tr w:rsidR="000F024B" w:rsidRPr="00152358" w14:paraId="6708AD4F" w14:textId="77777777" w:rsidTr="00377AA1">
        <w:trPr>
          <w:trHeight w:val="750"/>
        </w:trPr>
        <w:tc>
          <w:tcPr>
            <w:tcW w:w="613" w:type="dxa"/>
            <w:tcBorders>
              <w:top w:val="nil"/>
              <w:left w:val="single" w:sz="8" w:space="0" w:color="auto"/>
              <w:bottom w:val="single" w:sz="4" w:space="0" w:color="auto"/>
              <w:right w:val="nil"/>
            </w:tcBorders>
            <w:shd w:val="clear" w:color="auto" w:fill="auto"/>
            <w:noWrap/>
            <w:vAlign w:val="center"/>
            <w:hideMark/>
          </w:tcPr>
          <w:p w14:paraId="0AB4F47D" w14:textId="77777777" w:rsidR="000F024B" w:rsidRPr="00152358" w:rsidRDefault="000F024B" w:rsidP="00377AA1">
            <w:pPr>
              <w:bidi/>
              <w:jc w:val="center"/>
              <w:rPr>
                <w:rFonts w:cs="Arial"/>
                <w:b/>
                <w:bCs/>
              </w:rPr>
            </w:pPr>
            <w:r w:rsidRPr="00152358">
              <w:rPr>
                <w:rFonts w:cs="Arial"/>
                <w:b/>
                <w:bCs/>
                <w:rtl/>
                <w:lang w:eastAsia="ar"/>
              </w:rPr>
              <w:t>3-1</w:t>
            </w:r>
          </w:p>
        </w:tc>
        <w:tc>
          <w:tcPr>
            <w:tcW w:w="7335" w:type="dxa"/>
            <w:tcBorders>
              <w:top w:val="nil"/>
              <w:left w:val="nil"/>
              <w:bottom w:val="single" w:sz="4" w:space="0" w:color="auto"/>
              <w:right w:val="nil"/>
            </w:tcBorders>
            <w:shd w:val="clear" w:color="auto" w:fill="auto"/>
            <w:vAlign w:val="center"/>
            <w:hideMark/>
          </w:tcPr>
          <w:p w14:paraId="5B140F4A" w14:textId="77777777" w:rsidR="000F024B" w:rsidRPr="00152358" w:rsidRDefault="000F024B" w:rsidP="00377AA1">
            <w:pPr>
              <w:bidi/>
              <w:rPr>
                <w:rFonts w:cs="Arial"/>
              </w:rPr>
            </w:pPr>
            <w:r w:rsidRPr="00152358">
              <w:rPr>
                <w:rFonts w:cs="Arial"/>
                <w:rtl/>
                <w:lang w:eastAsia="ar"/>
              </w:rPr>
              <w:t>هل يوجد لدى المرفق سجلٌ بالأحداث لتسجيل حوادث المركبات أو المعدات بوضوح؟</w:t>
            </w:r>
          </w:p>
        </w:tc>
        <w:tc>
          <w:tcPr>
            <w:tcW w:w="597" w:type="dxa"/>
            <w:tcBorders>
              <w:top w:val="single" w:sz="4" w:space="0" w:color="auto"/>
              <w:left w:val="single" w:sz="8" w:space="0" w:color="auto"/>
              <w:bottom w:val="single" w:sz="4" w:space="0" w:color="auto"/>
              <w:right w:val="single" w:sz="8" w:space="0" w:color="auto"/>
            </w:tcBorders>
            <w:shd w:val="clear" w:color="000000" w:fill="FFFF99"/>
            <w:vAlign w:val="bottom"/>
            <w:hideMark/>
          </w:tcPr>
          <w:p w14:paraId="2B9B6659"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nil"/>
              <w:bottom w:val="single" w:sz="4" w:space="0" w:color="auto"/>
              <w:right w:val="single" w:sz="8" w:space="0" w:color="auto"/>
            </w:tcBorders>
            <w:shd w:val="clear" w:color="000000" w:fill="FFFF99"/>
            <w:vAlign w:val="bottom"/>
            <w:hideMark/>
          </w:tcPr>
          <w:p w14:paraId="03B21D5B"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nil"/>
              <w:bottom w:val="single" w:sz="4" w:space="0" w:color="auto"/>
              <w:right w:val="single" w:sz="8" w:space="0" w:color="auto"/>
            </w:tcBorders>
            <w:shd w:val="clear" w:color="000000" w:fill="FFFF99"/>
            <w:vAlign w:val="bottom"/>
            <w:hideMark/>
          </w:tcPr>
          <w:p w14:paraId="631CE84D"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6A1BB9D0" w14:textId="77777777" w:rsidTr="00377AA1">
        <w:trPr>
          <w:trHeight w:val="750"/>
        </w:trPr>
        <w:tc>
          <w:tcPr>
            <w:tcW w:w="613" w:type="dxa"/>
            <w:tcBorders>
              <w:top w:val="nil"/>
              <w:left w:val="single" w:sz="8" w:space="0" w:color="auto"/>
              <w:bottom w:val="single" w:sz="4" w:space="0" w:color="auto"/>
              <w:right w:val="nil"/>
            </w:tcBorders>
            <w:shd w:val="clear" w:color="auto" w:fill="auto"/>
            <w:noWrap/>
            <w:vAlign w:val="center"/>
            <w:hideMark/>
          </w:tcPr>
          <w:p w14:paraId="52ED99A6" w14:textId="77777777" w:rsidR="000F024B" w:rsidRPr="00152358" w:rsidRDefault="000F024B" w:rsidP="00377AA1">
            <w:pPr>
              <w:bidi/>
              <w:jc w:val="center"/>
              <w:rPr>
                <w:rFonts w:cs="Arial"/>
                <w:b/>
                <w:bCs/>
              </w:rPr>
            </w:pPr>
            <w:r w:rsidRPr="00152358">
              <w:rPr>
                <w:rFonts w:cs="Arial"/>
                <w:b/>
                <w:bCs/>
                <w:rtl/>
                <w:lang w:eastAsia="ar"/>
              </w:rPr>
              <w:t>3-2</w:t>
            </w:r>
          </w:p>
        </w:tc>
        <w:tc>
          <w:tcPr>
            <w:tcW w:w="7335" w:type="dxa"/>
            <w:tcBorders>
              <w:top w:val="nil"/>
              <w:left w:val="nil"/>
              <w:bottom w:val="single" w:sz="4" w:space="0" w:color="auto"/>
              <w:right w:val="nil"/>
            </w:tcBorders>
            <w:shd w:val="clear" w:color="auto" w:fill="auto"/>
            <w:vAlign w:val="center"/>
            <w:hideMark/>
          </w:tcPr>
          <w:p w14:paraId="002C4901" w14:textId="77777777" w:rsidR="000F024B" w:rsidRPr="00152358" w:rsidRDefault="000F024B" w:rsidP="00377AA1">
            <w:pPr>
              <w:bidi/>
              <w:rPr>
                <w:rFonts w:cs="Arial"/>
              </w:rPr>
            </w:pPr>
            <w:r w:rsidRPr="00152358">
              <w:rPr>
                <w:rFonts w:cs="Arial"/>
                <w:rtl/>
                <w:lang w:eastAsia="ar"/>
              </w:rPr>
              <w:t>هل أجرى المرفق مراجعة للأسباب الجذرية لتلك الأحداث وعمل على تطبيق الإجراءات التصويبية لمنع تكرارها؟</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3DF95AB8"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221A16E5"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5DED0D15"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2C39EE9E"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44B462F0" w14:textId="77777777" w:rsidR="000F024B" w:rsidRPr="00152358" w:rsidRDefault="000F024B" w:rsidP="00377AA1">
            <w:pPr>
              <w:bidi/>
              <w:jc w:val="center"/>
              <w:rPr>
                <w:rFonts w:cs="Arial"/>
                <w:b/>
                <w:bCs/>
              </w:rPr>
            </w:pPr>
            <w:r w:rsidRPr="00152358">
              <w:rPr>
                <w:rFonts w:cs="Arial"/>
                <w:b/>
                <w:bCs/>
                <w:rtl/>
                <w:lang w:eastAsia="ar"/>
              </w:rPr>
              <w:t>3-3</w:t>
            </w:r>
          </w:p>
        </w:tc>
        <w:tc>
          <w:tcPr>
            <w:tcW w:w="7335" w:type="dxa"/>
            <w:tcBorders>
              <w:top w:val="nil"/>
              <w:left w:val="nil"/>
              <w:bottom w:val="single" w:sz="4" w:space="0" w:color="auto"/>
              <w:right w:val="nil"/>
            </w:tcBorders>
            <w:shd w:val="clear" w:color="auto" w:fill="auto"/>
            <w:vAlign w:val="center"/>
            <w:hideMark/>
          </w:tcPr>
          <w:p w14:paraId="57446D20" w14:textId="77777777" w:rsidR="000F024B" w:rsidRPr="00152358" w:rsidRDefault="000F024B" w:rsidP="00377AA1">
            <w:pPr>
              <w:bidi/>
              <w:rPr>
                <w:rFonts w:cs="Arial"/>
              </w:rPr>
            </w:pPr>
            <w:r w:rsidRPr="00152358">
              <w:rPr>
                <w:rFonts w:cs="Arial"/>
                <w:rtl/>
                <w:lang w:eastAsia="ar"/>
              </w:rPr>
              <w:t xml:space="preserve">هل تمت مشاركة كافة الدروس المستفادة من عملية التقييم مع طواقم العمل بالمرفق وكافة المعنيّين؟ </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771B3997"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6A7D554E"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653E907D"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29698891"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4583E9C2" w14:textId="77777777" w:rsidR="000F024B" w:rsidRPr="00152358" w:rsidRDefault="000F024B" w:rsidP="00377AA1">
            <w:pPr>
              <w:bidi/>
              <w:jc w:val="center"/>
              <w:rPr>
                <w:rFonts w:cs="Arial"/>
                <w:b/>
                <w:bCs/>
              </w:rPr>
            </w:pPr>
            <w:r w:rsidRPr="00152358">
              <w:rPr>
                <w:rFonts w:cs="Arial"/>
                <w:b/>
                <w:bCs/>
                <w:rtl/>
                <w:lang w:eastAsia="ar"/>
              </w:rPr>
              <w:t>3-4</w:t>
            </w:r>
          </w:p>
        </w:tc>
        <w:tc>
          <w:tcPr>
            <w:tcW w:w="7335" w:type="dxa"/>
            <w:tcBorders>
              <w:top w:val="nil"/>
              <w:left w:val="nil"/>
              <w:bottom w:val="single" w:sz="4" w:space="0" w:color="auto"/>
              <w:right w:val="nil"/>
            </w:tcBorders>
            <w:shd w:val="clear" w:color="auto" w:fill="auto"/>
            <w:vAlign w:val="center"/>
            <w:hideMark/>
          </w:tcPr>
          <w:p w14:paraId="70AB8074" w14:textId="77777777" w:rsidR="000F024B" w:rsidRPr="00152358" w:rsidRDefault="000F024B" w:rsidP="00377AA1">
            <w:pPr>
              <w:bidi/>
              <w:rPr>
                <w:rFonts w:cs="Arial"/>
              </w:rPr>
            </w:pPr>
            <w:r w:rsidRPr="00152358">
              <w:rPr>
                <w:rFonts w:cs="Arial"/>
                <w:rtl/>
                <w:lang w:eastAsia="ar"/>
              </w:rPr>
              <w:t>هل تمت مراجعة فاعلية خطة إدارة المرور في المرفق من خلال مراقبة سير العمل والتقييمات الرسمية وغير الرسمية مرة كل 6 أشهر على الأقل؟</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7E6BDF31"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0B5E6127"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3EC1BC81"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7A9B95C0" w14:textId="77777777" w:rsidTr="00377AA1">
        <w:trPr>
          <w:trHeight w:val="750"/>
        </w:trPr>
        <w:tc>
          <w:tcPr>
            <w:tcW w:w="613" w:type="dxa"/>
            <w:tcBorders>
              <w:top w:val="single" w:sz="4" w:space="0" w:color="auto"/>
              <w:left w:val="single" w:sz="8" w:space="0" w:color="auto"/>
              <w:bottom w:val="single" w:sz="4" w:space="0" w:color="auto"/>
              <w:right w:val="nil"/>
            </w:tcBorders>
            <w:shd w:val="clear" w:color="auto" w:fill="auto"/>
            <w:noWrap/>
            <w:vAlign w:val="center"/>
            <w:hideMark/>
          </w:tcPr>
          <w:p w14:paraId="50A8E523" w14:textId="77777777" w:rsidR="000F024B" w:rsidRPr="00152358" w:rsidRDefault="000F024B" w:rsidP="00377AA1">
            <w:pPr>
              <w:bidi/>
              <w:jc w:val="center"/>
              <w:rPr>
                <w:rFonts w:cs="Arial"/>
                <w:b/>
                <w:bCs/>
              </w:rPr>
            </w:pPr>
            <w:r w:rsidRPr="00152358">
              <w:rPr>
                <w:rFonts w:cs="Arial"/>
                <w:b/>
                <w:bCs/>
                <w:rtl/>
                <w:lang w:eastAsia="ar"/>
              </w:rPr>
              <w:t>3-5</w:t>
            </w:r>
          </w:p>
        </w:tc>
        <w:tc>
          <w:tcPr>
            <w:tcW w:w="7335" w:type="dxa"/>
            <w:tcBorders>
              <w:top w:val="nil"/>
              <w:left w:val="nil"/>
              <w:bottom w:val="single" w:sz="4" w:space="0" w:color="auto"/>
              <w:right w:val="nil"/>
            </w:tcBorders>
            <w:shd w:val="clear" w:color="auto" w:fill="auto"/>
            <w:vAlign w:val="center"/>
            <w:hideMark/>
          </w:tcPr>
          <w:p w14:paraId="7A6B4DF9" w14:textId="77777777" w:rsidR="000F024B" w:rsidRPr="00152358" w:rsidRDefault="000F024B" w:rsidP="00377AA1">
            <w:pPr>
              <w:bidi/>
              <w:rPr>
                <w:rFonts w:cs="Arial"/>
              </w:rPr>
            </w:pPr>
            <w:r w:rsidRPr="00152358">
              <w:rPr>
                <w:rFonts w:cs="Arial"/>
                <w:rtl/>
                <w:lang w:eastAsia="ar"/>
              </w:rPr>
              <w:t>هل تتم معاينات المرفق الدورية المتعلقة بإدارة حركة المرور وعمليات المعدات في كل موقع من مواقع العمل النشطة؟</w:t>
            </w:r>
          </w:p>
        </w:tc>
        <w:tc>
          <w:tcPr>
            <w:tcW w:w="597" w:type="dxa"/>
            <w:tcBorders>
              <w:top w:val="nil"/>
              <w:left w:val="single" w:sz="8" w:space="0" w:color="auto"/>
              <w:bottom w:val="single" w:sz="4" w:space="0" w:color="auto"/>
              <w:right w:val="single" w:sz="8" w:space="0" w:color="auto"/>
            </w:tcBorders>
            <w:shd w:val="clear" w:color="000000" w:fill="FFFF99"/>
            <w:vAlign w:val="bottom"/>
            <w:hideMark/>
          </w:tcPr>
          <w:p w14:paraId="019B36A2"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3A8B8AFE"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nil"/>
              <w:left w:val="nil"/>
              <w:bottom w:val="single" w:sz="4" w:space="0" w:color="auto"/>
              <w:right w:val="single" w:sz="8" w:space="0" w:color="auto"/>
            </w:tcBorders>
            <w:shd w:val="clear" w:color="000000" w:fill="FFFF99"/>
            <w:vAlign w:val="bottom"/>
            <w:hideMark/>
          </w:tcPr>
          <w:p w14:paraId="165FF736"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2B8D2C06" w14:textId="77777777" w:rsidTr="00377AA1">
        <w:trPr>
          <w:trHeight w:val="750"/>
        </w:trPr>
        <w:tc>
          <w:tcPr>
            <w:tcW w:w="613" w:type="dxa"/>
            <w:tcBorders>
              <w:top w:val="single" w:sz="4" w:space="0" w:color="auto"/>
              <w:left w:val="single" w:sz="8" w:space="0" w:color="auto"/>
              <w:bottom w:val="single" w:sz="8" w:space="0" w:color="auto"/>
              <w:right w:val="nil"/>
            </w:tcBorders>
            <w:shd w:val="clear" w:color="auto" w:fill="auto"/>
            <w:noWrap/>
            <w:vAlign w:val="center"/>
            <w:hideMark/>
          </w:tcPr>
          <w:p w14:paraId="3DCCDD5D" w14:textId="77777777" w:rsidR="000F024B" w:rsidRPr="00152358" w:rsidRDefault="000F024B" w:rsidP="00377AA1">
            <w:pPr>
              <w:bidi/>
              <w:jc w:val="center"/>
              <w:rPr>
                <w:rFonts w:cs="Arial"/>
                <w:b/>
                <w:bCs/>
              </w:rPr>
            </w:pPr>
            <w:r w:rsidRPr="00152358">
              <w:rPr>
                <w:rFonts w:cs="Arial"/>
                <w:b/>
                <w:bCs/>
                <w:rtl/>
                <w:lang w:eastAsia="ar"/>
              </w:rPr>
              <w:t>3-6</w:t>
            </w:r>
          </w:p>
        </w:tc>
        <w:tc>
          <w:tcPr>
            <w:tcW w:w="7335" w:type="dxa"/>
            <w:tcBorders>
              <w:top w:val="single" w:sz="4" w:space="0" w:color="auto"/>
              <w:left w:val="nil"/>
              <w:bottom w:val="single" w:sz="8" w:space="0" w:color="auto"/>
              <w:right w:val="nil"/>
            </w:tcBorders>
            <w:shd w:val="clear" w:color="auto" w:fill="auto"/>
            <w:vAlign w:val="center"/>
            <w:hideMark/>
          </w:tcPr>
          <w:p w14:paraId="775500F0" w14:textId="77777777" w:rsidR="000F024B" w:rsidRPr="00152358" w:rsidRDefault="000F024B" w:rsidP="00377AA1">
            <w:pPr>
              <w:bidi/>
              <w:rPr>
                <w:rFonts w:cs="Arial"/>
              </w:rPr>
            </w:pPr>
            <w:r w:rsidRPr="00152358">
              <w:rPr>
                <w:rFonts w:cs="Arial"/>
                <w:rtl/>
                <w:lang w:eastAsia="ar"/>
              </w:rPr>
              <w:t>هل يتم إسناد الإجراءات التي تفرضها المعاينات إلى مسؤولين محدّدين ومتابعتها حتى إنجازها وإغلاقها؟</w:t>
            </w:r>
          </w:p>
        </w:tc>
        <w:tc>
          <w:tcPr>
            <w:tcW w:w="597" w:type="dxa"/>
            <w:tcBorders>
              <w:top w:val="single" w:sz="4" w:space="0" w:color="auto"/>
              <w:left w:val="single" w:sz="8" w:space="0" w:color="auto"/>
              <w:bottom w:val="single" w:sz="8" w:space="0" w:color="auto"/>
              <w:right w:val="single" w:sz="8" w:space="0" w:color="auto"/>
            </w:tcBorders>
            <w:shd w:val="clear" w:color="000000" w:fill="FFFF99"/>
            <w:vAlign w:val="bottom"/>
            <w:hideMark/>
          </w:tcPr>
          <w:p w14:paraId="1311F452"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nil"/>
              <w:bottom w:val="single" w:sz="8" w:space="0" w:color="auto"/>
              <w:right w:val="single" w:sz="8" w:space="0" w:color="auto"/>
            </w:tcBorders>
            <w:shd w:val="clear" w:color="000000" w:fill="FFFF99"/>
            <w:vAlign w:val="bottom"/>
            <w:hideMark/>
          </w:tcPr>
          <w:p w14:paraId="32D6AE74" w14:textId="77777777" w:rsidR="000F024B" w:rsidRPr="00152358" w:rsidRDefault="000F024B" w:rsidP="00377AA1">
            <w:pPr>
              <w:bidi/>
              <w:jc w:val="center"/>
              <w:rPr>
                <w:rFonts w:cs="Arial"/>
              </w:rPr>
            </w:pPr>
            <w:r w:rsidRPr="00152358">
              <w:rPr>
                <w:rFonts w:cs="Arial"/>
                <w:rtl/>
                <w:lang w:eastAsia="ar"/>
              </w:rPr>
              <w:t> </w:t>
            </w:r>
          </w:p>
        </w:tc>
        <w:tc>
          <w:tcPr>
            <w:tcW w:w="598" w:type="dxa"/>
            <w:tcBorders>
              <w:top w:val="single" w:sz="4" w:space="0" w:color="auto"/>
              <w:left w:val="nil"/>
              <w:bottom w:val="single" w:sz="8" w:space="0" w:color="auto"/>
              <w:right w:val="single" w:sz="8" w:space="0" w:color="auto"/>
            </w:tcBorders>
            <w:shd w:val="clear" w:color="000000" w:fill="FFFF99"/>
            <w:vAlign w:val="bottom"/>
            <w:hideMark/>
          </w:tcPr>
          <w:p w14:paraId="70EF689C" w14:textId="77777777" w:rsidR="000F024B" w:rsidRPr="00152358" w:rsidRDefault="000F024B" w:rsidP="00377AA1">
            <w:pPr>
              <w:bidi/>
              <w:jc w:val="center"/>
              <w:rPr>
                <w:rFonts w:cs="Arial"/>
              </w:rPr>
            </w:pPr>
            <w:r w:rsidRPr="00152358">
              <w:rPr>
                <w:rFonts w:cs="Arial"/>
                <w:rtl/>
                <w:lang w:eastAsia="ar"/>
              </w:rPr>
              <w:t> </w:t>
            </w:r>
          </w:p>
        </w:tc>
      </w:tr>
    </w:tbl>
    <w:p w14:paraId="61DEA5B0" w14:textId="77777777" w:rsidR="000F024B" w:rsidRDefault="000F024B" w:rsidP="000F024B">
      <w:pPr>
        <w:pStyle w:val="1BodyTextNumber"/>
        <w:numPr>
          <w:ilvl w:val="0"/>
          <w:numId w:val="0"/>
        </w:numPr>
        <w:bidi/>
      </w:pPr>
    </w:p>
    <w:tbl>
      <w:tblPr>
        <w:bidiVisual/>
        <w:tblW w:w="9740" w:type="dxa"/>
        <w:tblInd w:w="-10" w:type="dxa"/>
        <w:tblLayout w:type="fixed"/>
        <w:tblLook w:val="04A0" w:firstRow="1" w:lastRow="0" w:firstColumn="1" w:lastColumn="0" w:noHBand="0" w:noVBand="1"/>
      </w:tblPr>
      <w:tblGrid>
        <w:gridCol w:w="625"/>
        <w:gridCol w:w="7287"/>
        <w:gridCol w:w="609"/>
        <w:gridCol w:w="609"/>
        <w:gridCol w:w="610"/>
      </w:tblGrid>
      <w:tr w:rsidR="000F024B" w:rsidRPr="00152358" w14:paraId="68B71DD1" w14:textId="77777777" w:rsidTr="00377AA1">
        <w:trPr>
          <w:trHeight w:val="329"/>
          <w:tblHeader/>
        </w:trPr>
        <w:tc>
          <w:tcPr>
            <w:tcW w:w="625" w:type="dxa"/>
            <w:vMerge w:val="restart"/>
            <w:tcBorders>
              <w:top w:val="single" w:sz="8" w:space="0" w:color="auto"/>
              <w:left w:val="single" w:sz="8" w:space="0" w:color="auto"/>
              <w:bottom w:val="single" w:sz="8" w:space="0" w:color="000000"/>
              <w:right w:val="nil"/>
            </w:tcBorders>
            <w:shd w:val="clear" w:color="000000" w:fill="95B3D7"/>
            <w:noWrap/>
            <w:vAlign w:val="center"/>
            <w:hideMark/>
          </w:tcPr>
          <w:p w14:paraId="35874407" w14:textId="77777777" w:rsidR="000F024B" w:rsidRPr="00152358" w:rsidRDefault="000F024B" w:rsidP="00377AA1">
            <w:pPr>
              <w:bidi/>
              <w:jc w:val="center"/>
              <w:rPr>
                <w:rFonts w:cs="Arial"/>
                <w:b/>
                <w:bCs/>
                <w:sz w:val="28"/>
                <w:szCs w:val="28"/>
              </w:rPr>
            </w:pPr>
            <w:r w:rsidRPr="00152358">
              <w:rPr>
                <w:rFonts w:cs="Arial"/>
                <w:b/>
                <w:bCs/>
                <w:sz w:val="28"/>
                <w:szCs w:val="28"/>
                <w:rtl/>
                <w:lang w:eastAsia="ar"/>
              </w:rPr>
              <w:t>4</w:t>
            </w:r>
          </w:p>
        </w:tc>
        <w:tc>
          <w:tcPr>
            <w:tcW w:w="7287" w:type="dxa"/>
            <w:vMerge w:val="restart"/>
            <w:tcBorders>
              <w:top w:val="single" w:sz="8" w:space="0" w:color="auto"/>
              <w:left w:val="nil"/>
              <w:bottom w:val="single" w:sz="8" w:space="0" w:color="000000"/>
              <w:right w:val="single" w:sz="8" w:space="0" w:color="auto"/>
            </w:tcBorders>
            <w:shd w:val="clear" w:color="000000" w:fill="95B3D7"/>
            <w:vAlign w:val="center"/>
            <w:hideMark/>
          </w:tcPr>
          <w:p w14:paraId="21499A62" w14:textId="77777777" w:rsidR="000F024B" w:rsidRPr="00152358" w:rsidRDefault="000F024B" w:rsidP="00377AA1">
            <w:pPr>
              <w:bidi/>
              <w:rPr>
                <w:rFonts w:cs="Arial"/>
                <w:b/>
                <w:bCs/>
                <w:sz w:val="36"/>
                <w:szCs w:val="36"/>
              </w:rPr>
            </w:pPr>
            <w:r w:rsidRPr="00152358">
              <w:rPr>
                <w:rFonts w:cs="Arial"/>
                <w:b/>
                <w:bCs/>
                <w:sz w:val="36"/>
                <w:szCs w:val="36"/>
                <w:rtl/>
                <w:lang w:eastAsia="ar"/>
              </w:rPr>
              <w:t>الضبط التشغيلي</w:t>
            </w:r>
          </w:p>
        </w:tc>
        <w:tc>
          <w:tcPr>
            <w:tcW w:w="1828" w:type="dxa"/>
            <w:gridSpan w:val="3"/>
            <w:tcBorders>
              <w:top w:val="single" w:sz="8" w:space="0" w:color="auto"/>
              <w:left w:val="nil"/>
              <w:bottom w:val="single" w:sz="4" w:space="0" w:color="auto"/>
              <w:right w:val="single" w:sz="8" w:space="0" w:color="000000"/>
            </w:tcBorders>
            <w:shd w:val="clear" w:color="000000" w:fill="95B3D7"/>
            <w:vAlign w:val="center"/>
            <w:hideMark/>
          </w:tcPr>
          <w:p w14:paraId="1FB47347" w14:textId="77777777" w:rsidR="000F024B" w:rsidRPr="00152358" w:rsidRDefault="000F024B" w:rsidP="00377AA1">
            <w:pPr>
              <w:bidi/>
              <w:jc w:val="center"/>
              <w:rPr>
                <w:rFonts w:cs="Arial"/>
                <w:b/>
                <w:bCs/>
              </w:rPr>
            </w:pPr>
            <w:r w:rsidRPr="00152358">
              <w:rPr>
                <w:rFonts w:cs="Arial"/>
                <w:b/>
                <w:bCs/>
                <w:rtl/>
                <w:lang w:eastAsia="ar"/>
              </w:rPr>
              <w:t>الإجابة</w:t>
            </w:r>
          </w:p>
        </w:tc>
      </w:tr>
      <w:tr w:rsidR="000F024B" w:rsidRPr="00152358" w14:paraId="01A98C10" w14:textId="77777777" w:rsidTr="00377AA1">
        <w:trPr>
          <w:trHeight w:val="347"/>
          <w:tblHeader/>
        </w:trPr>
        <w:tc>
          <w:tcPr>
            <w:tcW w:w="625" w:type="dxa"/>
            <w:vMerge/>
            <w:tcBorders>
              <w:top w:val="single" w:sz="8" w:space="0" w:color="auto"/>
              <w:left w:val="single" w:sz="8" w:space="0" w:color="auto"/>
              <w:bottom w:val="single" w:sz="8" w:space="0" w:color="000000"/>
              <w:right w:val="nil"/>
            </w:tcBorders>
            <w:vAlign w:val="center"/>
            <w:hideMark/>
          </w:tcPr>
          <w:p w14:paraId="53FFCF83" w14:textId="77777777" w:rsidR="000F024B" w:rsidRPr="00152358" w:rsidRDefault="000F024B" w:rsidP="00377AA1">
            <w:pPr>
              <w:bidi/>
              <w:rPr>
                <w:rFonts w:cs="Arial"/>
                <w:b/>
                <w:bCs/>
                <w:sz w:val="28"/>
                <w:szCs w:val="28"/>
              </w:rPr>
            </w:pPr>
          </w:p>
        </w:tc>
        <w:tc>
          <w:tcPr>
            <w:tcW w:w="7287" w:type="dxa"/>
            <w:vMerge/>
            <w:tcBorders>
              <w:top w:val="single" w:sz="8" w:space="0" w:color="auto"/>
              <w:left w:val="nil"/>
              <w:bottom w:val="single" w:sz="8" w:space="0" w:color="000000"/>
              <w:right w:val="single" w:sz="4" w:space="0" w:color="auto"/>
            </w:tcBorders>
            <w:vAlign w:val="center"/>
            <w:hideMark/>
          </w:tcPr>
          <w:p w14:paraId="17C8C6B5" w14:textId="77777777" w:rsidR="000F024B" w:rsidRPr="00152358" w:rsidRDefault="000F024B" w:rsidP="00377AA1">
            <w:pPr>
              <w:bidi/>
              <w:rPr>
                <w:rFonts w:cs="Arial"/>
                <w:b/>
                <w:bCs/>
                <w:sz w:val="36"/>
                <w:szCs w:val="36"/>
              </w:rPr>
            </w:pPr>
          </w:p>
        </w:tc>
        <w:tc>
          <w:tcPr>
            <w:tcW w:w="609"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0C7BD9BC" w14:textId="77777777" w:rsidR="000F024B" w:rsidRPr="00152358" w:rsidRDefault="000F024B" w:rsidP="00377AA1">
            <w:pPr>
              <w:bidi/>
              <w:ind w:left="-105" w:right="-143"/>
              <w:jc w:val="center"/>
              <w:rPr>
                <w:rFonts w:cs="Arial"/>
                <w:b/>
                <w:bCs/>
              </w:rPr>
            </w:pPr>
            <w:r w:rsidRPr="00152358">
              <w:rPr>
                <w:rFonts w:cs="Arial"/>
                <w:b/>
                <w:bCs/>
                <w:rtl/>
                <w:lang w:eastAsia="ar"/>
              </w:rPr>
              <w:t>نعم</w:t>
            </w:r>
          </w:p>
        </w:tc>
        <w:tc>
          <w:tcPr>
            <w:tcW w:w="609"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065CBBD2" w14:textId="77777777" w:rsidR="000F024B" w:rsidRPr="00152358" w:rsidRDefault="000F024B" w:rsidP="00377AA1">
            <w:pPr>
              <w:bidi/>
              <w:jc w:val="center"/>
              <w:rPr>
                <w:rFonts w:cs="Arial"/>
                <w:b/>
                <w:bCs/>
              </w:rPr>
            </w:pPr>
            <w:r w:rsidRPr="00152358">
              <w:rPr>
                <w:rFonts w:cs="Arial"/>
                <w:b/>
                <w:bCs/>
                <w:rtl/>
                <w:lang w:eastAsia="ar"/>
              </w:rPr>
              <w:t>لا</w:t>
            </w:r>
          </w:p>
        </w:tc>
        <w:tc>
          <w:tcPr>
            <w:tcW w:w="610"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2E9E1572" w14:textId="77777777" w:rsidR="000F024B" w:rsidRPr="00152358" w:rsidRDefault="000F024B" w:rsidP="00377AA1">
            <w:pPr>
              <w:bidi/>
              <w:jc w:val="center"/>
              <w:rPr>
                <w:rFonts w:cs="Arial"/>
                <w:b/>
                <w:bCs/>
              </w:rPr>
            </w:pPr>
            <w:r w:rsidRPr="00152358">
              <w:rPr>
                <w:rFonts w:cs="Arial"/>
                <w:b/>
                <w:bCs/>
                <w:rtl/>
                <w:lang w:eastAsia="ar"/>
              </w:rPr>
              <w:t>لا ينطبق</w:t>
            </w:r>
          </w:p>
        </w:tc>
      </w:tr>
      <w:tr w:rsidR="000F024B" w:rsidRPr="00152358" w14:paraId="646DD4F7" w14:textId="77777777" w:rsidTr="00377AA1">
        <w:trPr>
          <w:trHeight w:val="750"/>
        </w:trPr>
        <w:tc>
          <w:tcPr>
            <w:tcW w:w="625" w:type="dxa"/>
            <w:tcBorders>
              <w:top w:val="nil"/>
              <w:left w:val="single" w:sz="8" w:space="0" w:color="auto"/>
              <w:bottom w:val="single" w:sz="4" w:space="0" w:color="auto"/>
              <w:right w:val="nil"/>
            </w:tcBorders>
            <w:shd w:val="clear" w:color="auto" w:fill="auto"/>
            <w:noWrap/>
            <w:vAlign w:val="center"/>
            <w:hideMark/>
          </w:tcPr>
          <w:p w14:paraId="606EE687" w14:textId="77777777" w:rsidR="000F024B" w:rsidRPr="00152358" w:rsidRDefault="000F024B" w:rsidP="00377AA1">
            <w:pPr>
              <w:bidi/>
              <w:jc w:val="center"/>
              <w:rPr>
                <w:rFonts w:cs="Arial"/>
                <w:b/>
                <w:bCs/>
              </w:rPr>
            </w:pPr>
            <w:r w:rsidRPr="00152358">
              <w:rPr>
                <w:rFonts w:cs="Arial"/>
                <w:b/>
                <w:bCs/>
                <w:rtl/>
                <w:lang w:eastAsia="ar"/>
              </w:rPr>
              <w:t>4-1</w:t>
            </w:r>
          </w:p>
        </w:tc>
        <w:tc>
          <w:tcPr>
            <w:tcW w:w="7287" w:type="dxa"/>
            <w:tcBorders>
              <w:top w:val="nil"/>
              <w:left w:val="nil"/>
              <w:bottom w:val="single" w:sz="4" w:space="0" w:color="auto"/>
              <w:right w:val="nil"/>
            </w:tcBorders>
            <w:shd w:val="clear" w:color="auto" w:fill="auto"/>
            <w:vAlign w:val="center"/>
            <w:hideMark/>
          </w:tcPr>
          <w:p w14:paraId="198EA309" w14:textId="77777777" w:rsidR="000F024B" w:rsidRPr="00152358" w:rsidRDefault="000F024B" w:rsidP="00377AA1">
            <w:pPr>
              <w:bidi/>
              <w:rPr>
                <w:rFonts w:cs="Arial"/>
              </w:rPr>
            </w:pPr>
            <w:r w:rsidRPr="00152358">
              <w:rPr>
                <w:rFonts w:cs="Arial"/>
                <w:rtl/>
                <w:lang w:eastAsia="ar"/>
              </w:rPr>
              <w:t>هل جرى اتخاذ التدابير الاحترازية اللازمة للتعامل مع القيادة في ظروف الطقس غير المواتية، والحالات الجوية السيئة، والمواقع غير الممهدة، والقيادة ليلاً؟</w:t>
            </w:r>
          </w:p>
        </w:tc>
        <w:tc>
          <w:tcPr>
            <w:tcW w:w="609" w:type="dxa"/>
            <w:tcBorders>
              <w:top w:val="single" w:sz="4" w:space="0" w:color="auto"/>
              <w:left w:val="single" w:sz="8" w:space="0" w:color="auto"/>
              <w:bottom w:val="single" w:sz="4" w:space="0" w:color="auto"/>
              <w:right w:val="single" w:sz="8" w:space="0" w:color="auto"/>
            </w:tcBorders>
            <w:shd w:val="clear" w:color="000000" w:fill="FFFF99"/>
            <w:vAlign w:val="bottom"/>
            <w:hideMark/>
          </w:tcPr>
          <w:p w14:paraId="101154FB"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single" w:sz="4" w:space="0" w:color="auto"/>
              <w:left w:val="nil"/>
              <w:bottom w:val="single" w:sz="4" w:space="0" w:color="auto"/>
              <w:right w:val="single" w:sz="8" w:space="0" w:color="auto"/>
            </w:tcBorders>
            <w:shd w:val="clear" w:color="000000" w:fill="FFFF99"/>
            <w:vAlign w:val="bottom"/>
            <w:hideMark/>
          </w:tcPr>
          <w:p w14:paraId="03F5EA51"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single" w:sz="4" w:space="0" w:color="auto"/>
              <w:left w:val="nil"/>
              <w:bottom w:val="single" w:sz="4" w:space="0" w:color="auto"/>
              <w:right w:val="single" w:sz="8" w:space="0" w:color="auto"/>
            </w:tcBorders>
            <w:shd w:val="clear" w:color="000000" w:fill="FFFF99"/>
            <w:vAlign w:val="bottom"/>
            <w:hideMark/>
          </w:tcPr>
          <w:p w14:paraId="0C2AE3B2"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4126FE94"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648FF580" w14:textId="77777777" w:rsidR="000F024B" w:rsidRPr="00152358" w:rsidRDefault="000F024B" w:rsidP="00377AA1">
            <w:pPr>
              <w:bidi/>
              <w:jc w:val="center"/>
              <w:rPr>
                <w:rFonts w:cs="Arial"/>
                <w:b/>
                <w:bCs/>
              </w:rPr>
            </w:pPr>
            <w:r w:rsidRPr="00152358">
              <w:rPr>
                <w:rFonts w:cs="Arial"/>
                <w:b/>
                <w:bCs/>
                <w:rtl/>
                <w:lang w:eastAsia="ar"/>
              </w:rPr>
              <w:t>4-2</w:t>
            </w:r>
          </w:p>
        </w:tc>
        <w:tc>
          <w:tcPr>
            <w:tcW w:w="7287" w:type="dxa"/>
            <w:tcBorders>
              <w:top w:val="nil"/>
              <w:left w:val="nil"/>
              <w:bottom w:val="single" w:sz="4" w:space="0" w:color="auto"/>
              <w:right w:val="nil"/>
            </w:tcBorders>
            <w:shd w:val="clear" w:color="auto" w:fill="auto"/>
            <w:vAlign w:val="center"/>
            <w:hideMark/>
          </w:tcPr>
          <w:p w14:paraId="01CA0D50" w14:textId="77777777" w:rsidR="000F024B" w:rsidRPr="00152358" w:rsidRDefault="000F024B" w:rsidP="00377AA1">
            <w:pPr>
              <w:bidi/>
              <w:rPr>
                <w:rFonts w:cs="Arial"/>
              </w:rPr>
            </w:pPr>
            <w:r w:rsidRPr="00152358">
              <w:rPr>
                <w:rFonts w:cs="Arial"/>
                <w:rtl/>
                <w:lang w:eastAsia="ar"/>
              </w:rPr>
              <w:t>هل تم تحديد مسارات المشاة بوضوح في مخطط المرفق لتمكين الوصول الآمن من مواقف المركبات، ومناطق التنزيل، ومناطق العمل وإليها للموظفين؟</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3F6D796C"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65D80963"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2BED140D"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3D77611C"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10015507" w14:textId="77777777" w:rsidR="000F024B" w:rsidRPr="00152358" w:rsidRDefault="000F024B" w:rsidP="00377AA1">
            <w:pPr>
              <w:bidi/>
              <w:jc w:val="center"/>
              <w:rPr>
                <w:rFonts w:cs="Arial"/>
                <w:b/>
                <w:bCs/>
              </w:rPr>
            </w:pPr>
            <w:r w:rsidRPr="00152358">
              <w:rPr>
                <w:rFonts w:cs="Arial"/>
                <w:b/>
                <w:bCs/>
                <w:rtl/>
                <w:lang w:eastAsia="ar"/>
              </w:rPr>
              <w:t>4-3</w:t>
            </w:r>
          </w:p>
        </w:tc>
        <w:tc>
          <w:tcPr>
            <w:tcW w:w="7287" w:type="dxa"/>
            <w:tcBorders>
              <w:top w:val="nil"/>
              <w:left w:val="nil"/>
              <w:bottom w:val="single" w:sz="4" w:space="0" w:color="auto"/>
              <w:right w:val="nil"/>
            </w:tcBorders>
            <w:shd w:val="clear" w:color="auto" w:fill="auto"/>
            <w:vAlign w:val="center"/>
            <w:hideMark/>
          </w:tcPr>
          <w:p w14:paraId="1E27982E" w14:textId="77777777" w:rsidR="000F024B" w:rsidRPr="00152358" w:rsidRDefault="000F024B" w:rsidP="00377AA1">
            <w:pPr>
              <w:bidi/>
              <w:rPr>
                <w:rFonts w:cs="Arial"/>
              </w:rPr>
            </w:pPr>
            <w:r w:rsidRPr="00152358">
              <w:rPr>
                <w:rFonts w:cs="Arial"/>
                <w:rtl/>
                <w:lang w:eastAsia="ar"/>
              </w:rPr>
              <w:t>هل تم تحديد مناطق مُخصصة للمشاة فقط بالمناطق التي تستوجب ذلك حيث تُحظر فيها المركبات تمامًا؟</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7005DDBF"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2C18DBB4"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50B150D8"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4018BB29"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27D54591" w14:textId="77777777" w:rsidR="000F024B" w:rsidRPr="00152358" w:rsidRDefault="000F024B" w:rsidP="00377AA1">
            <w:pPr>
              <w:bidi/>
              <w:jc w:val="center"/>
              <w:rPr>
                <w:rFonts w:cs="Arial"/>
                <w:b/>
                <w:bCs/>
              </w:rPr>
            </w:pPr>
            <w:r w:rsidRPr="00152358">
              <w:rPr>
                <w:rFonts w:cs="Arial"/>
                <w:b/>
                <w:bCs/>
                <w:rtl/>
                <w:lang w:eastAsia="ar"/>
              </w:rPr>
              <w:lastRenderedPageBreak/>
              <w:t>4-4</w:t>
            </w:r>
          </w:p>
        </w:tc>
        <w:tc>
          <w:tcPr>
            <w:tcW w:w="7287" w:type="dxa"/>
            <w:tcBorders>
              <w:top w:val="nil"/>
              <w:left w:val="nil"/>
              <w:bottom w:val="single" w:sz="4" w:space="0" w:color="auto"/>
              <w:right w:val="nil"/>
            </w:tcBorders>
            <w:shd w:val="clear" w:color="auto" w:fill="auto"/>
            <w:vAlign w:val="center"/>
            <w:hideMark/>
          </w:tcPr>
          <w:p w14:paraId="3BDA8FB6" w14:textId="77777777" w:rsidR="000F024B" w:rsidRPr="00152358" w:rsidRDefault="000F024B" w:rsidP="00377AA1">
            <w:pPr>
              <w:bidi/>
              <w:rPr>
                <w:rFonts w:cs="Arial"/>
              </w:rPr>
            </w:pPr>
            <w:r w:rsidRPr="00152358">
              <w:rPr>
                <w:rFonts w:cs="Arial"/>
                <w:rtl/>
                <w:lang w:eastAsia="ar"/>
              </w:rPr>
              <w:t>هل تم فصل مسارات المشاة بوضوح عن مسارات المركبات بالسياجات والمتاريس المؤقتة أو غيرها من الوسائل المناسبة - باستثناء الأعلام؟</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4AC81042"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78249754"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2ECE6C2D"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02840D59"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0FD0F24F" w14:textId="77777777" w:rsidR="000F024B" w:rsidRPr="00152358" w:rsidRDefault="000F024B" w:rsidP="00377AA1">
            <w:pPr>
              <w:bidi/>
              <w:jc w:val="center"/>
              <w:rPr>
                <w:rFonts w:cs="Arial"/>
                <w:b/>
                <w:bCs/>
              </w:rPr>
            </w:pPr>
            <w:r w:rsidRPr="00152358">
              <w:rPr>
                <w:rFonts w:cs="Arial"/>
                <w:b/>
                <w:bCs/>
                <w:rtl/>
                <w:lang w:eastAsia="ar"/>
              </w:rPr>
              <w:t>4-5</w:t>
            </w:r>
          </w:p>
        </w:tc>
        <w:tc>
          <w:tcPr>
            <w:tcW w:w="7287" w:type="dxa"/>
            <w:tcBorders>
              <w:top w:val="nil"/>
              <w:left w:val="nil"/>
              <w:bottom w:val="single" w:sz="4" w:space="0" w:color="auto"/>
              <w:right w:val="nil"/>
            </w:tcBorders>
            <w:shd w:val="clear" w:color="auto" w:fill="auto"/>
            <w:vAlign w:val="center"/>
            <w:hideMark/>
          </w:tcPr>
          <w:p w14:paraId="5DEC6F14" w14:textId="77777777" w:rsidR="000F024B" w:rsidRPr="00152358" w:rsidRDefault="000F024B" w:rsidP="00377AA1">
            <w:pPr>
              <w:bidi/>
              <w:rPr>
                <w:rFonts w:cs="Arial"/>
              </w:rPr>
            </w:pPr>
            <w:r w:rsidRPr="00152358">
              <w:rPr>
                <w:rFonts w:cs="Arial"/>
                <w:rtl/>
                <w:lang w:eastAsia="ar"/>
              </w:rPr>
              <w:t>هل تُعتبر مسارات المشاة واسعة بما يكفي بحيث تستوعب أعداد الموظفين المحتمل أن يستخدمونها في أوقات الذروة؟</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526E3CD0"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6A1FDCA3"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63605AB0"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73C49C03"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1F00C907" w14:textId="77777777" w:rsidR="000F024B" w:rsidRPr="00152358" w:rsidRDefault="000F024B" w:rsidP="00377AA1">
            <w:pPr>
              <w:bidi/>
              <w:jc w:val="center"/>
              <w:rPr>
                <w:rFonts w:cs="Arial"/>
                <w:b/>
                <w:bCs/>
              </w:rPr>
            </w:pPr>
            <w:r w:rsidRPr="00152358">
              <w:rPr>
                <w:rFonts w:cs="Arial"/>
                <w:b/>
                <w:bCs/>
                <w:rtl/>
                <w:lang w:eastAsia="ar"/>
              </w:rPr>
              <w:t>4-6</w:t>
            </w:r>
          </w:p>
        </w:tc>
        <w:tc>
          <w:tcPr>
            <w:tcW w:w="7287" w:type="dxa"/>
            <w:tcBorders>
              <w:top w:val="nil"/>
              <w:left w:val="nil"/>
              <w:bottom w:val="single" w:sz="4" w:space="0" w:color="auto"/>
              <w:right w:val="nil"/>
            </w:tcBorders>
            <w:shd w:val="clear" w:color="auto" w:fill="auto"/>
            <w:vAlign w:val="center"/>
            <w:hideMark/>
          </w:tcPr>
          <w:p w14:paraId="7C2CE623" w14:textId="77777777" w:rsidR="000F024B" w:rsidRPr="00152358" w:rsidRDefault="000F024B" w:rsidP="00377AA1">
            <w:pPr>
              <w:bidi/>
              <w:rPr>
                <w:rFonts w:cs="Arial"/>
              </w:rPr>
            </w:pPr>
            <w:r w:rsidRPr="00152358">
              <w:rPr>
                <w:rFonts w:cs="Arial"/>
                <w:rtl/>
                <w:lang w:eastAsia="ar"/>
              </w:rPr>
              <w:t>هل مسارات المشاة خالية من العقبات وتحتوي ممرات آمنة ومستوية للسير؟</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6185C054"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63303AD8"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4C4E52A0"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1F96A15A"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58A221C3" w14:textId="77777777" w:rsidR="000F024B" w:rsidRPr="00152358" w:rsidRDefault="000F024B" w:rsidP="00377AA1">
            <w:pPr>
              <w:bidi/>
              <w:jc w:val="center"/>
              <w:rPr>
                <w:rFonts w:cs="Arial"/>
                <w:b/>
                <w:bCs/>
              </w:rPr>
            </w:pPr>
            <w:r w:rsidRPr="00152358">
              <w:rPr>
                <w:rFonts w:cs="Arial"/>
                <w:b/>
                <w:bCs/>
                <w:rtl/>
                <w:lang w:eastAsia="ar"/>
              </w:rPr>
              <w:t>4-7</w:t>
            </w:r>
          </w:p>
        </w:tc>
        <w:tc>
          <w:tcPr>
            <w:tcW w:w="7287" w:type="dxa"/>
            <w:tcBorders>
              <w:top w:val="nil"/>
              <w:left w:val="nil"/>
              <w:bottom w:val="single" w:sz="4" w:space="0" w:color="auto"/>
              <w:right w:val="nil"/>
            </w:tcBorders>
            <w:shd w:val="clear" w:color="auto" w:fill="auto"/>
            <w:vAlign w:val="center"/>
            <w:hideMark/>
          </w:tcPr>
          <w:p w14:paraId="5EF62DA6" w14:textId="77777777" w:rsidR="000F024B" w:rsidRPr="00152358" w:rsidRDefault="000F024B" w:rsidP="00377AA1">
            <w:pPr>
              <w:bidi/>
              <w:rPr>
                <w:rFonts w:cs="Arial"/>
              </w:rPr>
            </w:pPr>
            <w:r w:rsidRPr="00152358">
              <w:rPr>
                <w:rFonts w:cs="Arial"/>
                <w:rtl/>
                <w:lang w:eastAsia="ar"/>
              </w:rPr>
              <w:t>هل مسارات المشاة محدّدة بلافتات أو علامات واضحة؟</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25422428"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7571C6C1"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28E2CB1B"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438FAFC1"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70B8CBAA" w14:textId="77777777" w:rsidR="000F024B" w:rsidRPr="00152358" w:rsidRDefault="000F024B" w:rsidP="00377AA1">
            <w:pPr>
              <w:bidi/>
              <w:jc w:val="center"/>
              <w:rPr>
                <w:rFonts w:cs="Arial"/>
                <w:b/>
                <w:bCs/>
              </w:rPr>
            </w:pPr>
            <w:r w:rsidRPr="00152358">
              <w:rPr>
                <w:rFonts w:cs="Arial"/>
                <w:b/>
                <w:bCs/>
                <w:rtl/>
                <w:lang w:eastAsia="ar"/>
              </w:rPr>
              <w:t>4-8</w:t>
            </w:r>
          </w:p>
        </w:tc>
        <w:tc>
          <w:tcPr>
            <w:tcW w:w="7287" w:type="dxa"/>
            <w:tcBorders>
              <w:top w:val="nil"/>
              <w:left w:val="nil"/>
              <w:bottom w:val="single" w:sz="4" w:space="0" w:color="auto"/>
              <w:right w:val="nil"/>
            </w:tcBorders>
            <w:shd w:val="clear" w:color="auto" w:fill="auto"/>
            <w:vAlign w:val="center"/>
            <w:hideMark/>
          </w:tcPr>
          <w:p w14:paraId="7C6A2E04" w14:textId="77777777" w:rsidR="000F024B" w:rsidRPr="00152358" w:rsidRDefault="000F024B" w:rsidP="00377AA1">
            <w:pPr>
              <w:bidi/>
              <w:rPr>
                <w:rFonts w:cs="Arial"/>
              </w:rPr>
            </w:pPr>
            <w:r w:rsidRPr="00152358">
              <w:rPr>
                <w:rFonts w:cs="Arial"/>
                <w:rtl/>
                <w:lang w:eastAsia="ar"/>
              </w:rPr>
              <w:t>هل توفّر مسارات المشاة مناطق عبور آمنة للموظفين؟</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10745A00"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5AAD5FEE"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48461490"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48926950"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7A5657FA" w14:textId="77777777" w:rsidR="000F024B" w:rsidRPr="00152358" w:rsidRDefault="000F024B" w:rsidP="00377AA1">
            <w:pPr>
              <w:bidi/>
              <w:jc w:val="center"/>
              <w:rPr>
                <w:rFonts w:cs="Arial"/>
                <w:b/>
                <w:bCs/>
              </w:rPr>
            </w:pPr>
            <w:r w:rsidRPr="00152358">
              <w:rPr>
                <w:rFonts w:cs="Arial"/>
                <w:b/>
                <w:bCs/>
                <w:rtl/>
                <w:lang w:eastAsia="ar"/>
              </w:rPr>
              <w:t>4-9</w:t>
            </w:r>
          </w:p>
        </w:tc>
        <w:tc>
          <w:tcPr>
            <w:tcW w:w="7287" w:type="dxa"/>
            <w:tcBorders>
              <w:top w:val="nil"/>
              <w:left w:val="nil"/>
              <w:bottom w:val="single" w:sz="4" w:space="0" w:color="auto"/>
              <w:right w:val="nil"/>
            </w:tcBorders>
            <w:shd w:val="clear" w:color="auto" w:fill="auto"/>
            <w:vAlign w:val="center"/>
            <w:hideMark/>
          </w:tcPr>
          <w:p w14:paraId="5D79FBFE" w14:textId="77777777" w:rsidR="000F024B" w:rsidRPr="00152358" w:rsidRDefault="000F024B" w:rsidP="00377AA1">
            <w:pPr>
              <w:bidi/>
              <w:rPr>
                <w:rFonts w:cs="Arial"/>
              </w:rPr>
            </w:pPr>
            <w:r w:rsidRPr="00152358">
              <w:rPr>
                <w:rFonts w:cs="Arial"/>
                <w:rtl/>
                <w:lang w:eastAsia="ar"/>
              </w:rPr>
              <w:t>هل تؤخذ تدابير ضبط حركة المرور بالاعتبار في المواقع التي تشهد عبور عدد كبير من الموظفين لمسارات تشغلها المركبات باستمرار (مثل مناطق العبور المخصصة، وجود عامل إشارة للتحكم بحركة المركبات، إشارات ضوئية، حارس يرتدي زيّا مناسبًا لتمكين المشاة من العبور، الخ)؟</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2BC527F3"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459A659A"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4F3893FE"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2F49B5B6"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33DF0D70" w14:textId="77777777" w:rsidR="000F024B" w:rsidRPr="00152358" w:rsidRDefault="000F024B" w:rsidP="00377AA1">
            <w:pPr>
              <w:bidi/>
              <w:jc w:val="center"/>
              <w:rPr>
                <w:rFonts w:cs="Arial"/>
                <w:b/>
                <w:bCs/>
              </w:rPr>
            </w:pPr>
            <w:r w:rsidRPr="00152358">
              <w:rPr>
                <w:rFonts w:cs="Arial"/>
                <w:b/>
                <w:bCs/>
                <w:rtl/>
                <w:lang w:eastAsia="ar"/>
              </w:rPr>
              <w:t>4-10</w:t>
            </w:r>
          </w:p>
        </w:tc>
        <w:tc>
          <w:tcPr>
            <w:tcW w:w="7287" w:type="dxa"/>
            <w:tcBorders>
              <w:top w:val="nil"/>
              <w:left w:val="nil"/>
              <w:bottom w:val="single" w:sz="4" w:space="0" w:color="auto"/>
              <w:right w:val="nil"/>
            </w:tcBorders>
            <w:shd w:val="clear" w:color="auto" w:fill="auto"/>
            <w:vAlign w:val="center"/>
            <w:hideMark/>
          </w:tcPr>
          <w:p w14:paraId="0F134055" w14:textId="77777777" w:rsidR="000F024B" w:rsidRPr="00152358" w:rsidRDefault="000F024B" w:rsidP="00377AA1">
            <w:pPr>
              <w:bidi/>
              <w:rPr>
                <w:rFonts w:cs="Arial"/>
              </w:rPr>
            </w:pPr>
            <w:r w:rsidRPr="00152358">
              <w:rPr>
                <w:rFonts w:cs="Arial"/>
                <w:rtl/>
                <w:lang w:eastAsia="ar"/>
              </w:rPr>
              <w:t>هل صُممت كافة مسارات المركبات بحيث تتجنّب مسارات المشاة؟</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7097AAA8"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057AEE90"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581EC3C8"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47144E0B"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39CCC9BB" w14:textId="77777777" w:rsidR="000F024B" w:rsidRPr="00152358" w:rsidRDefault="000F024B" w:rsidP="00377AA1">
            <w:pPr>
              <w:bidi/>
              <w:jc w:val="center"/>
              <w:rPr>
                <w:rFonts w:cs="Arial"/>
                <w:b/>
                <w:bCs/>
              </w:rPr>
            </w:pPr>
            <w:r w:rsidRPr="00152358">
              <w:rPr>
                <w:rFonts w:cs="Arial"/>
                <w:b/>
                <w:bCs/>
                <w:rtl/>
                <w:lang w:eastAsia="ar"/>
              </w:rPr>
              <w:t>4-11</w:t>
            </w:r>
          </w:p>
        </w:tc>
        <w:tc>
          <w:tcPr>
            <w:tcW w:w="7287" w:type="dxa"/>
            <w:tcBorders>
              <w:top w:val="nil"/>
              <w:left w:val="nil"/>
              <w:bottom w:val="single" w:sz="4" w:space="0" w:color="auto"/>
              <w:right w:val="nil"/>
            </w:tcBorders>
            <w:shd w:val="clear" w:color="auto" w:fill="auto"/>
            <w:vAlign w:val="center"/>
            <w:hideMark/>
          </w:tcPr>
          <w:p w14:paraId="0063D0C5" w14:textId="77777777" w:rsidR="000F024B" w:rsidRPr="00152358" w:rsidRDefault="000F024B" w:rsidP="00377AA1">
            <w:pPr>
              <w:bidi/>
              <w:rPr>
                <w:rFonts w:cs="Arial"/>
              </w:rPr>
            </w:pPr>
            <w:r w:rsidRPr="00152358">
              <w:rPr>
                <w:rFonts w:cs="Arial"/>
                <w:rtl/>
                <w:lang w:eastAsia="ar"/>
              </w:rPr>
              <w:t>في الحالات المناسبة، هل تم تحديد مسارات رئيسية للمركبات تستوعب أكثر أنواع حركات المركبات شيوعًا (مثل تسليم الطلبات والطرود، وحركة المعدات الثقيلة من المرفق وإليه، إلخ)؟</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104CD423"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6E72E987"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4975CBB2"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4FD583A7" w14:textId="77777777" w:rsidTr="00377AA1">
        <w:trPr>
          <w:trHeight w:val="750"/>
        </w:trPr>
        <w:tc>
          <w:tcPr>
            <w:tcW w:w="625" w:type="dxa"/>
            <w:tcBorders>
              <w:top w:val="single" w:sz="4" w:space="0" w:color="auto"/>
              <w:left w:val="single" w:sz="8" w:space="0" w:color="auto"/>
              <w:bottom w:val="single" w:sz="4" w:space="0" w:color="auto"/>
            </w:tcBorders>
            <w:shd w:val="clear" w:color="auto" w:fill="auto"/>
            <w:noWrap/>
            <w:vAlign w:val="center"/>
            <w:hideMark/>
          </w:tcPr>
          <w:p w14:paraId="7102E8CA" w14:textId="77777777" w:rsidR="000F024B" w:rsidRPr="00152358" w:rsidRDefault="000F024B" w:rsidP="00377AA1">
            <w:pPr>
              <w:bidi/>
              <w:jc w:val="center"/>
              <w:rPr>
                <w:rFonts w:cs="Arial"/>
                <w:b/>
                <w:bCs/>
              </w:rPr>
            </w:pPr>
            <w:r w:rsidRPr="00152358">
              <w:rPr>
                <w:rFonts w:cs="Arial"/>
                <w:b/>
                <w:bCs/>
                <w:rtl/>
                <w:lang w:eastAsia="ar"/>
              </w:rPr>
              <w:t>4-12</w:t>
            </w:r>
          </w:p>
        </w:tc>
        <w:tc>
          <w:tcPr>
            <w:tcW w:w="7287" w:type="dxa"/>
            <w:tcBorders>
              <w:top w:val="single" w:sz="4" w:space="0" w:color="auto"/>
              <w:left w:val="nil"/>
              <w:bottom w:val="single" w:sz="4" w:space="0" w:color="auto"/>
              <w:right w:val="single" w:sz="4" w:space="0" w:color="auto"/>
            </w:tcBorders>
            <w:shd w:val="clear" w:color="auto" w:fill="auto"/>
            <w:vAlign w:val="center"/>
            <w:hideMark/>
          </w:tcPr>
          <w:p w14:paraId="17A983B3" w14:textId="77777777" w:rsidR="000F024B" w:rsidRPr="00152358" w:rsidRDefault="000F024B" w:rsidP="00377AA1">
            <w:pPr>
              <w:bidi/>
              <w:rPr>
                <w:rFonts w:cs="Arial"/>
              </w:rPr>
            </w:pPr>
            <w:r w:rsidRPr="00152358">
              <w:rPr>
                <w:rFonts w:cs="Arial"/>
                <w:rtl/>
                <w:lang w:eastAsia="ar"/>
              </w:rPr>
              <w:t>في الحالات حيث تكون نسبة المخاطرة مرتفعة بسبب أنواع وحجم عمليات المركبات في منطقة أو مسار محدّد، هل تُستخدم تدابير ضبط الحركة المرورية (مثل المسارات المنفصلة لأنواع المركبات المختلفة، مسارات المركبات الثانوية إلى مناطق العمل المؤقتة، الخ)؟</w:t>
            </w:r>
          </w:p>
        </w:tc>
        <w:tc>
          <w:tcPr>
            <w:tcW w:w="609"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5D2E164F"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4C1ABBF3"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8A93EA8"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3B05A71A"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4D288897" w14:textId="77777777" w:rsidR="000F024B" w:rsidRPr="00152358" w:rsidRDefault="000F024B" w:rsidP="00377AA1">
            <w:pPr>
              <w:bidi/>
              <w:jc w:val="center"/>
              <w:rPr>
                <w:rFonts w:cs="Arial"/>
                <w:b/>
                <w:bCs/>
              </w:rPr>
            </w:pPr>
            <w:r w:rsidRPr="00152358">
              <w:rPr>
                <w:rFonts w:cs="Arial"/>
                <w:b/>
                <w:bCs/>
                <w:rtl/>
                <w:lang w:eastAsia="ar"/>
              </w:rPr>
              <w:t>4-13</w:t>
            </w:r>
          </w:p>
        </w:tc>
        <w:tc>
          <w:tcPr>
            <w:tcW w:w="7287" w:type="dxa"/>
            <w:tcBorders>
              <w:top w:val="single" w:sz="4" w:space="0" w:color="auto"/>
              <w:left w:val="nil"/>
              <w:bottom w:val="single" w:sz="4" w:space="0" w:color="auto"/>
              <w:right w:val="nil"/>
            </w:tcBorders>
            <w:shd w:val="clear" w:color="auto" w:fill="auto"/>
            <w:vAlign w:val="center"/>
            <w:hideMark/>
          </w:tcPr>
          <w:p w14:paraId="270CEA6A" w14:textId="77777777" w:rsidR="000F024B" w:rsidRPr="00152358" w:rsidRDefault="000F024B" w:rsidP="00377AA1">
            <w:pPr>
              <w:bidi/>
              <w:rPr>
                <w:rFonts w:cs="Arial"/>
              </w:rPr>
            </w:pPr>
            <w:r w:rsidRPr="00152358">
              <w:rPr>
                <w:rFonts w:cs="Arial"/>
                <w:rtl/>
                <w:lang w:eastAsia="ar"/>
              </w:rPr>
              <w:t>هل تخفّض مسارات المركبات الحاجة إلى الرجوع للخلف إلى الحدّ الأدنى من خلال استخدام نظم الطرق وحيدة الاتجاه أو نقاط الدوران (أو كليهما)؟</w:t>
            </w:r>
          </w:p>
        </w:tc>
        <w:tc>
          <w:tcPr>
            <w:tcW w:w="609" w:type="dxa"/>
            <w:tcBorders>
              <w:top w:val="single" w:sz="4" w:space="0" w:color="auto"/>
              <w:left w:val="single" w:sz="8" w:space="0" w:color="auto"/>
              <w:bottom w:val="single" w:sz="4" w:space="0" w:color="auto"/>
              <w:right w:val="single" w:sz="8" w:space="0" w:color="auto"/>
            </w:tcBorders>
            <w:shd w:val="clear" w:color="000000" w:fill="FFFF99"/>
            <w:vAlign w:val="bottom"/>
            <w:hideMark/>
          </w:tcPr>
          <w:p w14:paraId="3589AB04"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single" w:sz="4" w:space="0" w:color="auto"/>
              <w:left w:val="nil"/>
              <w:bottom w:val="single" w:sz="4" w:space="0" w:color="auto"/>
              <w:right w:val="single" w:sz="8" w:space="0" w:color="auto"/>
            </w:tcBorders>
            <w:shd w:val="clear" w:color="000000" w:fill="FFFF99"/>
            <w:vAlign w:val="bottom"/>
            <w:hideMark/>
          </w:tcPr>
          <w:p w14:paraId="7D728F5E"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single" w:sz="4" w:space="0" w:color="auto"/>
              <w:left w:val="nil"/>
              <w:bottom w:val="single" w:sz="4" w:space="0" w:color="auto"/>
              <w:right w:val="single" w:sz="8" w:space="0" w:color="auto"/>
            </w:tcBorders>
            <w:shd w:val="clear" w:color="000000" w:fill="FFFF99"/>
            <w:vAlign w:val="bottom"/>
            <w:hideMark/>
          </w:tcPr>
          <w:p w14:paraId="2EF2FDF7"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3488CBA2"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62E85707" w14:textId="77777777" w:rsidR="000F024B" w:rsidRPr="00152358" w:rsidRDefault="000F024B" w:rsidP="00377AA1">
            <w:pPr>
              <w:bidi/>
              <w:jc w:val="center"/>
              <w:rPr>
                <w:rFonts w:cs="Arial"/>
                <w:b/>
                <w:bCs/>
              </w:rPr>
            </w:pPr>
            <w:r w:rsidRPr="00152358">
              <w:rPr>
                <w:rFonts w:cs="Arial"/>
                <w:b/>
                <w:bCs/>
                <w:rtl/>
                <w:lang w:eastAsia="ar"/>
              </w:rPr>
              <w:t>4-14</w:t>
            </w:r>
          </w:p>
        </w:tc>
        <w:tc>
          <w:tcPr>
            <w:tcW w:w="7287" w:type="dxa"/>
            <w:tcBorders>
              <w:top w:val="nil"/>
              <w:left w:val="nil"/>
              <w:bottom w:val="single" w:sz="4" w:space="0" w:color="auto"/>
              <w:right w:val="nil"/>
            </w:tcBorders>
            <w:shd w:val="clear" w:color="auto" w:fill="auto"/>
            <w:vAlign w:val="center"/>
            <w:hideMark/>
          </w:tcPr>
          <w:p w14:paraId="065F856F" w14:textId="77777777" w:rsidR="000F024B" w:rsidRPr="00152358" w:rsidRDefault="000F024B" w:rsidP="00377AA1">
            <w:pPr>
              <w:bidi/>
              <w:rPr>
                <w:rFonts w:cs="Arial"/>
              </w:rPr>
            </w:pPr>
            <w:r w:rsidRPr="00152358">
              <w:rPr>
                <w:rFonts w:cs="Arial"/>
                <w:rtl/>
                <w:lang w:eastAsia="ar"/>
              </w:rPr>
              <w:t>هل توجد على مسارات المركبات أسطح ثابتة، ومنافذ تصريف كافية، وتشكيلات مناسبة تسمح بالحركة الآمنة؟</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198E974B"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0E4ED2EB"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00FE3D78"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0507C3D0"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7EF8D1AD" w14:textId="77777777" w:rsidR="000F024B" w:rsidRPr="00152358" w:rsidRDefault="000F024B" w:rsidP="00377AA1">
            <w:pPr>
              <w:bidi/>
              <w:jc w:val="center"/>
              <w:rPr>
                <w:rFonts w:cs="Arial"/>
                <w:b/>
                <w:bCs/>
              </w:rPr>
            </w:pPr>
            <w:r w:rsidRPr="00152358">
              <w:rPr>
                <w:rFonts w:cs="Arial"/>
                <w:b/>
                <w:bCs/>
                <w:rtl/>
                <w:lang w:eastAsia="ar"/>
              </w:rPr>
              <w:t>4-15</w:t>
            </w:r>
          </w:p>
        </w:tc>
        <w:tc>
          <w:tcPr>
            <w:tcW w:w="7287" w:type="dxa"/>
            <w:tcBorders>
              <w:top w:val="nil"/>
              <w:left w:val="nil"/>
              <w:bottom w:val="single" w:sz="4" w:space="0" w:color="auto"/>
              <w:right w:val="nil"/>
            </w:tcBorders>
            <w:shd w:val="clear" w:color="auto" w:fill="auto"/>
            <w:vAlign w:val="center"/>
            <w:hideMark/>
          </w:tcPr>
          <w:p w14:paraId="2A90DEA9" w14:textId="77777777" w:rsidR="000F024B" w:rsidRPr="00152358" w:rsidRDefault="000F024B" w:rsidP="00377AA1">
            <w:pPr>
              <w:bidi/>
              <w:rPr>
                <w:rFonts w:cs="Arial"/>
              </w:rPr>
            </w:pPr>
            <w:r w:rsidRPr="00152358">
              <w:rPr>
                <w:rFonts w:cs="Arial"/>
                <w:rtl/>
                <w:lang w:eastAsia="ar"/>
              </w:rPr>
              <w:t>هل تُوضع علامات واضحة تحذّر المشاة والسائقين من المخاطر، وتذكّرهم بممارسات العمل الآمن، كما توجههم إلى المسارات الآمنة؟</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12BABE8E"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212D1A2A"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5A518929"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745EA5C2"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15EFB4D8" w14:textId="77777777" w:rsidR="000F024B" w:rsidRPr="00152358" w:rsidRDefault="000F024B" w:rsidP="00377AA1">
            <w:pPr>
              <w:bidi/>
              <w:jc w:val="center"/>
              <w:rPr>
                <w:rFonts w:cs="Arial"/>
                <w:b/>
                <w:bCs/>
              </w:rPr>
            </w:pPr>
            <w:r w:rsidRPr="00152358">
              <w:rPr>
                <w:rFonts w:cs="Arial"/>
                <w:b/>
                <w:bCs/>
                <w:rtl/>
                <w:lang w:eastAsia="ar"/>
              </w:rPr>
              <w:t>4-16</w:t>
            </w:r>
          </w:p>
        </w:tc>
        <w:tc>
          <w:tcPr>
            <w:tcW w:w="7287" w:type="dxa"/>
            <w:tcBorders>
              <w:top w:val="nil"/>
              <w:left w:val="nil"/>
              <w:bottom w:val="single" w:sz="4" w:space="0" w:color="auto"/>
              <w:right w:val="nil"/>
            </w:tcBorders>
            <w:shd w:val="clear" w:color="auto" w:fill="auto"/>
            <w:vAlign w:val="center"/>
            <w:hideMark/>
          </w:tcPr>
          <w:p w14:paraId="27F97160" w14:textId="77777777" w:rsidR="000F024B" w:rsidRPr="00152358" w:rsidRDefault="000F024B" w:rsidP="00377AA1">
            <w:pPr>
              <w:bidi/>
              <w:rPr>
                <w:rFonts w:cs="Arial"/>
              </w:rPr>
            </w:pPr>
            <w:r w:rsidRPr="00152358">
              <w:rPr>
                <w:rFonts w:cs="Arial"/>
                <w:rtl/>
                <w:lang w:eastAsia="ar"/>
              </w:rPr>
              <w:t>هل تبيّن مسارات المركبات حدود السرعة وتدابير ضبط السرعة المسموح بها في مخطط الطرق بالمرفق؟</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277F3E7A"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578C968D"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47787CF5"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454A535E"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6E09ECC0" w14:textId="77777777" w:rsidR="000F024B" w:rsidRPr="00152358" w:rsidRDefault="000F024B" w:rsidP="00377AA1">
            <w:pPr>
              <w:bidi/>
              <w:jc w:val="center"/>
              <w:rPr>
                <w:rFonts w:cs="Arial"/>
                <w:b/>
                <w:bCs/>
              </w:rPr>
            </w:pPr>
            <w:r w:rsidRPr="00152358">
              <w:rPr>
                <w:rFonts w:cs="Arial"/>
                <w:b/>
                <w:bCs/>
                <w:rtl/>
                <w:lang w:eastAsia="ar"/>
              </w:rPr>
              <w:t>4-17</w:t>
            </w:r>
          </w:p>
        </w:tc>
        <w:tc>
          <w:tcPr>
            <w:tcW w:w="7287" w:type="dxa"/>
            <w:tcBorders>
              <w:top w:val="nil"/>
              <w:left w:val="nil"/>
              <w:bottom w:val="single" w:sz="4" w:space="0" w:color="auto"/>
              <w:right w:val="nil"/>
            </w:tcBorders>
            <w:shd w:val="clear" w:color="auto" w:fill="auto"/>
            <w:vAlign w:val="center"/>
            <w:hideMark/>
          </w:tcPr>
          <w:p w14:paraId="0DCC6389" w14:textId="77777777" w:rsidR="000F024B" w:rsidRPr="00152358" w:rsidRDefault="000F024B" w:rsidP="00377AA1">
            <w:pPr>
              <w:bidi/>
              <w:rPr>
                <w:rFonts w:cs="Arial"/>
              </w:rPr>
            </w:pPr>
            <w:r w:rsidRPr="00152358">
              <w:rPr>
                <w:rFonts w:cs="Arial"/>
                <w:rtl/>
                <w:lang w:eastAsia="ar"/>
              </w:rPr>
              <w:t>هل توجد تدابير للتحكم بالدخول عند مدخل المرفق؟</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751333E4"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7CBAA9B6"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200D9CEF"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2D40980D"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4F6D0F1F" w14:textId="77777777" w:rsidR="000F024B" w:rsidRPr="00152358" w:rsidRDefault="000F024B" w:rsidP="00377AA1">
            <w:pPr>
              <w:bidi/>
              <w:jc w:val="center"/>
              <w:rPr>
                <w:rFonts w:cs="Arial"/>
                <w:b/>
                <w:bCs/>
              </w:rPr>
            </w:pPr>
            <w:r w:rsidRPr="00152358">
              <w:rPr>
                <w:rFonts w:cs="Arial"/>
                <w:b/>
                <w:bCs/>
                <w:rtl/>
                <w:lang w:eastAsia="ar"/>
              </w:rPr>
              <w:t>4-18</w:t>
            </w:r>
          </w:p>
        </w:tc>
        <w:tc>
          <w:tcPr>
            <w:tcW w:w="7287" w:type="dxa"/>
            <w:tcBorders>
              <w:top w:val="nil"/>
              <w:left w:val="nil"/>
              <w:bottom w:val="single" w:sz="4" w:space="0" w:color="auto"/>
              <w:right w:val="nil"/>
            </w:tcBorders>
            <w:shd w:val="clear" w:color="auto" w:fill="auto"/>
            <w:vAlign w:val="center"/>
            <w:hideMark/>
          </w:tcPr>
          <w:p w14:paraId="25E9E72A" w14:textId="77777777" w:rsidR="000F024B" w:rsidRPr="00152358" w:rsidRDefault="000F024B" w:rsidP="00377AA1">
            <w:pPr>
              <w:bidi/>
              <w:rPr>
                <w:rFonts w:cs="Arial"/>
              </w:rPr>
            </w:pPr>
            <w:r w:rsidRPr="00152358">
              <w:rPr>
                <w:rFonts w:cs="Arial"/>
                <w:rtl/>
                <w:lang w:eastAsia="ar"/>
              </w:rPr>
              <w:t>هل توجد مناطق اصطفاف المركبات العامة بعيدًا عن مناطق تشغيل أنشطة الآلات الثقيلة؟</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1955F400"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117E7141"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3ACB8881"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748D829A"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221606BD" w14:textId="77777777" w:rsidR="000F024B" w:rsidRPr="00152358" w:rsidRDefault="000F024B" w:rsidP="00377AA1">
            <w:pPr>
              <w:bidi/>
              <w:jc w:val="center"/>
              <w:rPr>
                <w:rFonts w:cs="Arial"/>
                <w:b/>
                <w:bCs/>
              </w:rPr>
            </w:pPr>
            <w:r w:rsidRPr="00152358">
              <w:rPr>
                <w:rFonts w:cs="Arial"/>
                <w:b/>
                <w:bCs/>
                <w:rtl/>
                <w:lang w:eastAsia="ar"/>
              </w:rPr>
              <w:t>4-19</w:t>
            </w:r>
          </w:p>
        </w:tc>
        <w:tc>
          <w:tcPr>
            <w:tcW w:w="7287" w:type="dxa"/>
            <w:tcBorders>
              <w:top w:val="nil"/>
              <w:left w:val="nil"/>
              <w:bottom w:val="single" w:sz="4" w:space="0" w:color="auto"/>
              <w:right w:val="nil"/>
            </w:tcBorders>
            <w:shd w:val="clear" w:color="auto" w:fill="auto"/>
            <w:vAlign w:val="center"/>
            <w:hideMark/>
          </w:tcPr>
          <w:p w14:paraId="420D363C" w14:textId="77777777" w:rsidR="000F024B" w:rsidRPr="00152358" w:rsidRDefault="000F024B" w:rsidP="00377AA1">
            <w:pPr>
              <w:bidi/>
              <w:rPr>
                <w:rFonts w:cs="Arial"/>
              </w:rPr>
            </w:pPr>
            <w:r w:rsidRPr="00152358">
              <w:rPr>
                <w:rFonts w:cs="Arial"/>
                <w:rtl/>
                <w:lang w:eastAsia="ar"/>
              </w:rPr>
              <w:t>هل تتيح مواقع اصطفاف المركبات سهولة الوصول إلى المرفق، وممرًا آمنًا للمركبات والمشاة عند انتقالهم من المواقف التابعة للمرفق وإليها.</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0FE670C5"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1680E84C"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6A5C5DF5"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507EA14E"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73D83EC9" w14:textId="77777777" w:rsidR="000F024B" w:rsidRPr="00152358" w:rsidRDefault="000F024B" w:rsidP="00377AA1">
            <w:pPr>
              <w:bidi/>
              <w:jc w:val="center"/>
              <w:rPr>
                <w:rFonts w:cs="Arial"/>
                <w:b/>
                <w:bCs/>
              </w:rPr>
            </w:pPr>
            <w:r w:rsidRPr="00152358">
              <w:rPr>
                <w:rFonts w:cs="Arial"/>
                <w:b/>
                <w:bCs/>
                <w:rtl/>
                <w:lang w:eastAsia="ar"/>
              </w:rPr>
              <w:lastRenderedPageBreak/>
              <w:t>4-20</w:t>
            </w:r>
          </w:p>
        </w:tc>
        <w:tc>
          <w:tcPr>
            <w:tcW w:w="7287" w:type="dxa"/>
            <w:tcBorders>
              <w:top w:val="nil"/>
              <w:left w:val="nil"/>
              <w:bottom w:val="single" w:sz="4" w:space="0" w:color="auto"/>
              <w:right w:val="nil"/>
            </w:tcBorders>
            <w:shd w:val="clear" w:color="auto" w:fill="auto"/>
            <w:vAlign w:val="center"/>
            <w:hideMark/>
          </w:tcPr>
          <w:p w14:paraId="49ED9423" w14:textId="77777777" w:rsidR="000F024B" w:rsidRPr="00152358" w:rsidRDefault="000F024B" w:rsidP="00377AA1">
            <w:pPr>
              <w:bidi/>
              <w:rPr>
                <w:rFonts w:cs="Arial"/>
              </w:rPr>
            </w:pPr>
            <w:r w:rsidRPr="00152358">
              <w:rPr>
                <w:rFonts w:cs="Arial"/>
                <w:rtl/>
                <w:lang w:eastAsia="ar"/>
              </w:rPr>
              <w:t>هل تقع مناطق التحميل والتفريغ بعيدًا عن المناطق المخصصة للمشاة حصرًا وعن مسارات المشاة الرئيسية؟</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3A58EAF1"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0039EC6E"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492FF960"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229BDF54"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24FF15DD" w14:textId="77777777" w:rsidR="000F024B" w:rsidRPr="00152358" w:rsidRDefault="000F024B" w:rsidP="00377AA1">
            <w:pPr>
              <w:bidi/>
              <w:jc w:val="center"/>
              <w:rPr>
                <w:rFonts w:cs="Arial"/>
                <w:b/>
                <w:bCs/>
              </w:rPr>
            </w:pPr>
            <w:r w:rsidRPr="00152358">
              <w:rPr>
                <w:rFonts w:cs="Arial"/>
                <w:b/>
                <w:bCs/>
                <w:rtl/>
                <w:lang w:eastAsia="ar"/>
              </w:rPr>
              <w:t>4-21</w:t>
            </w:r>
          </w:p>
        </w:tc>
        <w:tc>
          <w:tcPr>
            <w:tcW w:w="7287" w:type="dxa"/>
            <w:tcBorders>
              <w:top w:val="nil"/>
              <w:left w:val="nil"/>
              <w:bottom w:val="single" w:sz="4" w:space="0" w:color="auto"/>
              <w:right w:val="nil"/>
            </w:tcBorders>
            <w:shd w:val="clear" w:color="auto" w:fill="auto"/>
            <w:vAlign w:val="center"/>
            <w:hideMark/>
          </w:tcPr>
          <w:p w14:paraId="68F681AB" w14:textId="77777777" w:rsidR="000F024B" w:rsidRPr="00152358" w:rsidRDefault="000F024B" w:rsidP="00377AA1">
            <w:pPr>
              <w:bidi/>
              <w:rPr>
                <w:rFonts w:cs="Arial"/>
              </w:rPr>
            </w:pPr>
            <w:r w:rsidRPr="00152358">
              <w:rPr>
                <w:rFonts w:cs="Arial"/>
                <w:rtl/>
                <w:lang w:eastAsia="ar"/>
              </w:rPr>
              <w:t>هل تتبع مناطق التحميل والتفريغ نظام الطرق وحيدة الاتجاه؟ وتحتوي نقاطًا آمنة للدخول والخروج؟</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53D97AC6"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5947EF38"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37B129C3"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5A5F65C7"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50D369EA" w14:textId="77777777" w:rsidR="000F024B" w:rsidRPr="00152358" w:rsidRDefault="000F024B" w:rsidP="00377AA1">
            <w:pPr>
              <w:bidi/>
              <w:jc w:val="center"/>
              <w:rPr>
                <w:rFonts w:cs="Arial"/>
                <w:b/>
                <w:bCs/>
              </w:rPr>
            </w:pPr>
            <w:r w:rsidRPr="00152358">
              <w:rPr>
                <w:rFonts w:cs="Arial"/>
                <w:b/>
                <w:bCs/>
                <w:rtl/>
                <w:lang w:eastAsia="ar"/>
              </w:rPr>
              <w:t>4-22</w:t>
            </w:r>
          </w:p>
        </w:tc>
        <w:tc>
          <w:tcPr>
            <w:tcW w:w="7287" w:type="dxa"/>
            <w:tcBorders>
              <w:top w:val="nil"/>
              <w:left w:val="nil"/>
              <w:bottom w:val="single" w:sz="4" w:space="0" w:color="auto"/>
              <w:right w:val="nil"/>
            </w:tcBorders>
            <w:shd w:val="clear" w:color="auto" w:fill="auto"/>
            <w:vAlign w:val="center"/>
            <w:hideMark/>
          </w:tcPr>
          <w:p w14:paraId="59930C06" w14:textId="77777777" w:rsidR="000F024B" w:rsidRPr="00152358" w:rsidRDefault="000F024B" w:rsidP="00377AA1">
            <w:pPr>
              <w:bidi/>
              <w:rPr>
                <w:rFonts w:cs="Arial"/>
              </w:rPr>
            </w:pPr>
            <w:r w:rsidRPr="00152358">
              <w:rPr>
                <w:rFonts w:cs="Arial"/>
                <w:rtl/>
                <w:lang w:eastAsia="ar"/>
              </w:rPr>
              <w:t>هل توفر مناطق التحميل والتفريغ مساحات كافية لحركة المركبات؟</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79413019"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54DF1AD4"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0E1518A7"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00BC6461"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18D07C74" w14:textId="77777777" w:rsidR="000F024B" w:rsidRPr="00152358" w:rsidRDefault="000F024B" w:rsidP="00377AA1">
            <w:pPr>
              <w:bidi/>
              <w:jc w:val="center"/>
              <w:rPr>
                <w:rFonts w:cs="Arial"/>
                <w:b/>
                <w:bCs/>
              </w:rPr>
            </w:pPr>
            <w:r w:rsidRPr="00152358">
              <w:rPr>
                <w:rFonts w:cs="Arial"/>
                <w:b/>
                <w:bCs/>
                <w:rtl/>
                <w:lang w:eastAsia="ar"/>
              </w:rPr>
              <w:t>4-23</w:t>
            </w:r>
          </w:p>
        </w:tc>
        <w:tc>
          <w:tcPr>
            <w:tcW w:w="7287" w:type="dxa"/>
            <w:tcBorders>
              <w:top w:val="nil"/>
              <w:left w:val="nil"/>
              <w:bottom w:val="single" w:sz="4" w:space="0" w:color="auto"/>
              <w:right w:val="nil"/>
            </w:tcBorders>
            <w:shd w:val="clear" w:color="auto" w:fill="auto"/>
            <w:vAlign w:val="center"/>
            <w:hideMark/>
          </w:tcPr>
          <w:p w14:paraId="11433CF8" w14:textId="77777777" w:rsidR="000F024B" w:rsidRPr="00152358" w:rsidRDefault="000F024B" w:rsidP="00377AA1">
            <w:pPr>
              <w:bidi/>
              <w:rPr>
                <w:rFonts w:cs="Arial"/>
              </w:rPr>
            </w:pPr>
            <w:r w:rsidRPr="00152358">
              <w:rPr>
                <w:rFonts w:cs="Arial"/>
                <w:rtl/>
                <w:lang w:eastAsia="ar"/>
              </w:rPr>
              <w:t>هل تحتوي مناطق التحميل والتفريغ إضاءةً كافيةً في حال العمل ليلًا أو في الظروف الجوية السيئة، إلى جانب الشواخص الواضحة والوسائل المناسبة لمساعدة السائقين على الرؤية؟</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5B86ACDD"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58A29205"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6FC8ADB1"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6EB6E4E7"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56638121" w14:textId="77777777" w:rsidR="000F024B" w:rsidRPr="00152358" w:rsidRDefault="000F024B" w:rsidP="00377AA1">
            <w:pPr>
              <w:bidi/>
              <w:jc w:val="center"/>
              <w:rPr>
                <w:rFonts w:cs="Arial"/>
                <w:b/>
                <w:bCs/>
              </w:rPr>
            </w:pPr>
            <w:r w:rsidRPr="00152358">
              <w:rPr>
                <w:rFonts w:cs="Arial"/>
                <w:b/>
                <w:bCs/>
                <w:rtl/>
                <w:lang w:eastAsia="ar"/>
              </w:rPr>
              <w:t>4-24</w:t>
            </w:r>
          </w:p>
        </w:tc>
        <w:tc>
          <w:tcPr>
            <w:tcW w:w="7287" w:type="dxa"/>
            <w:tcBorders>
              <w:top w:val="nil"/>
              <w:left w:val="nil"/>
              <w:bottom w:val="single" w:sz="4" w:space="0" w:color="auto"/>
              <w:right w:val="nil"/>
            </w:tcBorders>
            <w:shd w:val="clear" w:color="auto" w:fill="auto"/>
            <w:vAlign w:val="center"/>
            <w:hideMark/>
          </w:tcPr>
          <w:p w14:paraId="425DA90E" w14:textId="77777777" w:rsidR="000F024B" w:rsidRPr="00152358" w:rsidRDefault="000F024B" w:rsidP="00377AA1">
            <w:pPr>
              <w:bidi/>
              <w:rPr>
                <w:rFonts w:cs="Arial"/>
              </w:rPr>
            </w:pPr>
            <w:r w:rsidRPr="00152358">
              <w:rPr>
                <w:rFonts w:cs="Arial"/>
                <w:rtl/>
                <w:lang w:eastAsia="ar"/>
              </w:rPr>
              <w:t>هل توجد مرافق الإعاشة اللازمة في مواقع مواتية بحيث لا يحتاج الموظفون إلى عبور طريق أو منطقة تنشط بها حركة المركبات؟</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1E2B49C4"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7DB9A935"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569D619F"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3AB40FFD"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79787171" w14:textId="77777777" w:rsidR="000F024B" w:rsidRPr="00152358" w:rsidRDefault="000F024B" w:rsidP="00377AA1">
            <w:pPr>
              <w:bidi/>
              <w:jc w:val="center"/>
              <w:rPr>
                <w:rFonts w:cs="Arial"/>
                <w:b/>
                <w:bCs/>
              </w:rPr>
            </w:pPr>
            <w:r w:rsidRPr="00152358">
              <w:rPr>
                <w:rFonts w:cs="Arial"/>
                <w:b/>
                <w:bCs/>
                <w:rtl/>
                <w:lang w:eastAsia="ar"/>
              </w:rPr>
              <w:t>4-25</w:t>
            </w:r>
          </w:p>
        </w:tc>
        <w:tc>
          <w:tcPr>
            <w:tcW w:w="7287" w:type="dxa"/>
            <w:tcBorders>
              <w:top w:val="nil"/>
              <w:left w:val="nil"/>
              <w:bottom w:val="single" w:sz="4" w:space="0" w:color="auto"/>
              <w:right w:val="nil"/>
            </w:tcBorders>
            <w:shd w:val="clear" w:color="auto" w:fill="auto"/>
            <w:vAlign w:val="center"/>
            <w:hideMark/>
          </w:tcPr>
          <w:p w14:paraId="1CA50240" w14:textId="77777777" w:rsidR="000F024B" w:rsidRPr="00152358" w:rsidRDefault="000F024B" w:rsidP="00377AA1">
            <w:pPr>
              <w:bidi/>
              <w:rPr>
                <w:rFonts w:cs="Arial"/>
              </w:rPr>
            </w:pPr>
            <w:r w:rsidRPr="00152358">
              <w:rPr>
                <w:rFonts w:cs="Arial"/>
                <w:rtl/>
                <w:lang w:eastAsia="ar"/>
              </w:rPr>
              <w:t>هل يراعي السائقون حدود السرعة المعلنة في كافة الأوقات أثناء القيادة داخل أو خارج المرفق؟</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01541105"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111D9009"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362B6AFC"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01FE27B9"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28D6352D" w14:textId="77777777" w:rsidR="000F024B" w:rsidRPr="00152358" w:rsidRDefault="000F024B" w:rsidP="00377AA1">
            <w:pPr>
              <w:bidi/>
              <w:jc w:val="center"/>
              <w:rPr>
                <w:rFonts w:cs="Arial"/>
                <w:b/>
                <w:bCs/>
              </w:rPr>
            </w:pPr>
            <w:r w:rsidRPr="00152358">
              <w:rPr>
                <w:rFonts w:cs="Arial"/>
                <w:b/>
                <w:bCs/>
                <w:rtl/>
                <w:lang w:eastAsia="ar"/>
              </w:rPr>
              <w:t>4-26</w:t>
            </w:r>
          </w:p>
        </w:tc>
        <w:tc>
          <w:tcPr>
            <w:tcW w:w="7287" w:type="dxa"/>
            <w:tcBorders>
              <w:top w:val="nil"/>
              <w:left w:val="nil"/>
              <w:bottom w:val="single" w:sz="4" w:space="0" w:color="auto"/>
              <w:right w:val="nil"/>
            </w:tcBorders>
            <w:shd w:val="clear" w:color="auto" w:fill="auto"/>
            <w:vAlign w:val="center"/>
            <w:hideMark/>
          </w:tcPr>
          <w:p w14:paraId="3CC2D823" w14:textId="77777777" w:rsidR="000F024B" w:rsidRPr="00152358" w:rsidRDefault="000F024B" w:rsidP="00377AA1">
            <w:pPr>
              <w:bidi/>
              <w:rPr>
                <w:rFonts w:cs="Arial"/>
              </w:rPr>
            </w:pPr>
            <w:r w:rsidRPr="00152358">
              <w:rPr>
                <w:rFonts w:cs="Arial"/>
                <w:rtl/>
                <w:lang w:eastAsia="ar"/>
              </w:rPr>
              <w:t>هل يتبع السائقون شواخص المرور والإشارات المرورية وغيرها من اللافتات أثناء تشغيل المركبات؟</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19EA99EC"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581FB917"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540C96B3"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50EC3FB0"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0E469DC1" w14:textId="77777777" w:rsidR="000F024B" w:rsidRPr="00152358" w:rsidRDefault="000F024B" w:rsidP="00377AA1">
            <w:pPr>
              <w:bidi/>
              <w:jc w:val="center"/>
              <w:rPr>
                <w:rFonts w:cs="Arial"/>
                <w:b/>
                <w:bCs/>
              </w:rPr>
            </w:pPr>
            <w:r w:rsidRPr="00152358">
              <w:rPr>
                <w:rFonts w:cs="Arial"/>
                <w:b/>
                <w:bCs/>
                <w:rtl/>
                <w:lang w:eastAsia="ar"/>
              </w:rPr>
              <w:t>4-27</w:t>
            </w:r>
          </w:p>
        </w:tc>
        <w:tc>
          <w:tcPr>
            <w:tcW w:w="7287" w:type="dxa"/>
            <w:tcBorders>
              <w:top w:val="nil"/>
              <w:left w:val="nil"/>
              <w:bottom w:val="single" w:sz="4" w:space="0" w:color="auto"/>
              <w:right w:val="nil"/>
            </w:tcBorders>
            <w:shd w:val="clear" w:color="auto" w:fill="auto"/>
            <w:vAlign w:val="center"/>
            <w:hideMark/>
          </w:tcPr>
          <w:p w14:paraId="461EBBC6" w14:textId="77777777" w:rsidR="000F024B" w:rsidRPr="00152358" w:rsidRDefault="000F024B" w:rsidP="00377AA1">
            <w:pPr>
              <w:bidi/>
              <w:rPr>
                <w:rFonts w:cs="Arial"/>
              </w:rPr>
            </w:pPr>
            <w:r w:rsidRPr="00152358">
              <w:rPr>
                <w:rFonts w:cs="Arial"/>
                <w:rtl/>
                <w:lang w:eastAsia="ar"/>
              </w:rPr>
              <w:t>هل يحرص المرفق على ألّا يقوم السائقون بتشغيل أي نوع من أجهزة الاتصال للإرسال والاستقبال (مثل الهاتف أو جهاز النداء أو اللاسلكي أو غيره) أثناء تشغيل مركبة من أي نوع (بحيث يجب على السائق الوقوف بشكل آمن قبل استخدام تلك الأجهزة)؟</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2416706D"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0BE3C2BE"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3BB2AEE4"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77D4FD4A"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12541B22" w14:textId="77777777" w:rsidR="000F024B" w:rsidRPr="00152358" w:rsidRDefault="000F024B" w:rsidP="00377AA1">
            <w:pPr>
              <w:bidi/>
              <w:jc w:val="center"/>
              <w:rPr>
                <w:rFonts w:cs="Arial"/>
                <w:b/>
                <w:bCs/>
              </w:rPr>
            </w:pPr>
            <w:r w:rsidRPr="00152358">
              <w:rPr>
                <w:rFonts w:cs="Arial"/>
                <w:b/>
                <w:bCs/>
                <w:rtl/>
                <w:lang w:eastAsia="ar"/>
              </w:rPr>
              <w:t>4-28</w:t>
            </w:r>
          </w:p>
        </w:tc>
        <w:tc>
          <w:tcPr>
            <w:tcW w:w="7287" w:type="dxa"/>
            <w:tcBorders>
              <w:top w:val="nil"/>
              <w:left w:val="nil"/>
              <w:bottom w:val="single" w:sz="4" w:space="0" w:color="auto"/>
              <w:right w:val="nil"/>
            </w:tcBorders>
            <w:shd w:val="clear" w:color="auto" w:fill="auto"/>
            <w:vAlign w:val="center"/>
            <w:hideMark/>
          </w:tcPr>
          <w:p w14:paraId="3FA192CF" w14:textId="77777777" w:rsidR="000F024B" w:rsidRPr="00152358" w:rsidRDefault="000F024B" w:rsidP="00377AA1">
            <w:pPr>
              <w:bidi/>
              <w:rPr>
                <w:rFonts w:cs="Arial"/>
              </w:rPr>
            </w:pPr>
            <w:r w:rsidRPr="00152358">
              <w:rPr>
                <w:rFonts w:cs="Arial"/>
                <w:rtl/>
                <w:lang w:eastAsia="ar"/>
              </w:rPr>
              <w:t>هل يفسح السائقون الطريق للمشاة في مناطق العبور المُخصصة والمناطق الأخرى المشار إليها باللافتات؟</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3489F687"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2BC35F07"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01215C0D"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76B21A32" w14:textId="77777777" w:rsidTr="00377AA1">
        <w:trPr>
          <w:trHeight w:val="750"/>
        </w:trPr>
        <w:tc>
          <w:tcPr>
            <w:tcW w:w="625" w:type="dxa"/>
            <w:tcBorders>
              <w:top w:val="single" w:sz="4" w:space="0" w:color="auto"/>
              <w:left w:val="single" w:sz="8" w:space="0" w:color="auto"/>
              <w:bottom w:val="single" w:sz="4" w:space="0" w:color="auto"/>
            </w:tcBorders>
            <w:shd w:val="clear" w:color="auto" w:fill="auto"/>
            <w:noWrap/>
            <w:vAlign w:val="center"/>
            <w:hideMark/>
          </w:tcPr>
          <w:p w14:paraId="41060448" w14:textId="77777777" w:rsidR="000F024B" w:rsidRPr="00152358" w:rsidRDefault="000F024B" w:rsidP="00377AA1">
            <w:pPr>
              <w:bidi/>
              <w:jc w:val="center"/>
              <w:rPr>
                <w:rFonts w:cs="Arial"/>
                <w:b/>
                <w:bCs/>
              </w:rPr>
            </w:pPr>
            <w:r w:rsidRPr="00152358">
              <w:rPr>
                <w:rFonts w:cs="Arial"/>
                <w:b/>
                <w:bCs/>
                <w:rtl/>
                <w:lang w:eastAsia="ar"/>
              </w:rPr>
              <w:t>4-29</w:t>
            </w:r>
          </w:p>
        </w:tc>
        <w:tc>
          <w:tcPr>
            <w:tcW w:w="7287" w:type="dxa"/>
            <w:tcBorders>
              <w:top w:val="single" w:sz="4" w:space="0" w:color="auto"/>
              <w:left w:val="nil"/>
              <w:bottom w:val="single" w:sz="4" w:space="0" w:color="auto"/>
              <w:right w:val="single" w:sz="4" w:space="0" w:color="auto"/>
            </w:tcBorders>
            <w:shd w:val="clear" w:color="auto" w:fill="auto"/>
            <w:vAlign w:val="center"/>
            <w:hideMark/>
          </w:tcPr>
          <w:p w14:paraId="1EDF220A" w14:textId="77777777" w:rsidR="000F024B" w:rsidRPr="00152358" w:rsidRDefault="000F024B" w:rsidP="00377AA1">
            <w:pPr>
              <w:bidi/>
              <w:rPr>
                <w:rFonts w:cs="Arial"/>
              </w:rPr>
            </w:pPr>
            <w:r w:rsidRPr="00152358">
              <w:rPr>
                <w:rFonts w:cs="Arial"/>
                <w:rtl/>
                <w:lang w:eastAsia="ar"/>
              </w:rPr>
              <w:t>هل يرتدي السائقون والركاب أحزمة الأمان أثناء تشغيل المركبة؟</w:t>
            </w:r>
          </w:p>
        </w:tc>
        <w:tc>
          <w:tcPr>
            <w:tcW w:w="609" w:type="dxa"/>
            <w:tcBorders>
              <w:top w:val="nil"/>
              <w:left w:val="single" w:sz="4" w:space="0" w:color="auto"/>
              <w:bottom w:val="single" w:sz="4" w:space="0" w:color="auto"/>
              <w:right w:val="single" w:sz="8" w:space="0" w:color="auto"/>
            </w:tcBorders>
            <w:shd w:val="clear" w:color="000000" w:fill="FFFF99"/>
            <w:vAlign w:val="bottom"/>
            <w:hideMark/>
          </w:tcPr>
          <w:p w14:paraId="712991FA"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62D21470"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3066E6D4"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28E44A8B"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29A3DF6F" w14:textId="77777777" w:rsidR="000F024B" w:rsidRPr="00152358" w:rsidRDefault="000F024B" w:rsidP="00377AA1">
            <w:pPr>
              <w:bidi/>
              <w:jc w:val="center"/>
              <w:rPr>
                <w:rFonts w:cs="Arial"/>
                <w:b/>
                <w:bCs/>
              </w:rPr>
            </w:pPr>
            <w:r w:rsidRPr="00152358">
              <w:rPr>
                <w:rFonts w:cs="Arial"/>
                <w:b/>
                <w:bCs/>
                <w:rtl/>
                <w:lang w:eastAsia="ar"/>
              </w:rPr>
              <w:t>4-30</w:t>
            </w:r>
          </w:p>
        </w:tc>
        <w:tc>
          <w:tcPr>
            <w:tcW w:w="7287" w:type="dxa"/>
            <w:tcBorders>
              <w:top w:val="single" w:sz="4" w:space="0" w:color="auto"/>
              <w:left w:val="nil"/>
              <w:bottom w:val="single" w:sz="4" w:space="0" w:color="auto"/>
              <w:right w:val="nil"/>
            </w:tcBorders>
            <w:shd w:val="clear" w:color="auto" w:fill="auto"/>
            <w:vAlign w:val="center"/>
            <w:hideMark/>
          </w:tcPr>
          <w:p w14:paraId="0EBF7520" w14:textId="77777777" w:rsidR="000F024B" w:rsidRPr="00152358" w:rsidRDefault="000F024B" w:rsidP="00377AA1">
            <w:pPr>
              <w:bidi/>
              <w:rPr>
                <w:rFonts w:cs="Arial"/>
              </w:rPr>
            </w:pPr>
            <w:r w:rsidRPr="00152358">
              <w:rPr>
                <w:rFonts w:cs="Arial"/>
                <w:rtl/>
                <w:lang w:eastAsia="ar"/>
              </w:rPr>
              <w:t>هل تتوقف المركبات بشكل كامل لصعود ونزول الركاب؟</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61FD1142"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448BF980"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48EF8C40"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30F2BA3E"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590C816C" w14:textId="77777777" w:rsidR="000F024B" w:rsidRPr="00152358" w:rsidRDefault="000F024B" w:rsidP="00377AA1">
            <w:pPr>
              <w:bidi/>
              <w:jc w:val="center"/>
              <w:rPr>
                <w:rFonts w:cs="Arial"/>
                <w:b/>
                <w:bCs/>
              </w:rPr>
            </w:pPr>
            <w:r w:rsidRPr="00152358">
              <w:rPr>
                <w:rFonts w:cs="Arial"/>
                <w:b/>
                <w:bCs/>
                <w:rtl/>
                <w:lang w:eastAsia="ar"/>
              </w:rPr>
              <w:t>4-31</w:t>
            </w:r>
          </w:p>
        </w:tc>
        <w:tc>
          <w:tcPr>
            <w:tcW w:w="7287" w:type="dxa"/>
            <w:tcBorders>
              <w:top w:val="single" w:sz="4" w:space="0" w:color="auto"/>
              <w:left w:val="nil"/>
              <w:bottom w:val="single" w:sz="4" w:space="0" w:color="auto"/>
              <w:right w:val="nil"/>
            </w:tcBorders>
            <w:shd w:val="clear" w:color="auto" w:fill="auto"/>
            <w:vAlign w:val="center"/>
            <w:hideMark/>
          </w:tcPr>
          <w:p w14:paraId="4FCDFEA6" w14:textId="77777777" w:rsidR="000F024B" w:rsidRPr="00152358" w:rsidRDefault="000F024B" w:rsidP="00377AA1">
            <w:pPr>
              <w:bidi/>
              <w:rPr>
                <w:rFonts w:cs="Arial"/>
              </w:rPr>
            </w:pPr>
            <w:r w:rsidRPr="00152358">
              <w:rPr>
                <w:rFonts w:cs="Arial"/>
                <w:rtl/>
                <w:lang w:eastAsia="ar"/>
              </w:rPr>
              <w:t xml:space="preserve">هل يوقف السائقون المركبات في المواقف المخصصة فقط؟ </w:t>
            </w:r>
          </w:p>
        </w:tc>
        <w:tc>
          <w:tcPr>
            <w:tcW w:w="609" w:type="dxa"/>
            <w:tcBorders>
              <w:top w:val="single" w:sz="4" w:space="0" w:color="auto"/>
              <w:left w:val="single" w:sz="8" w:space="0" w:color="auto"/>
              <w:bottom w:val="single" w:sz="4" w:space="0" w:color="auto"/>
              <w:right w:val="single" w:sz="8" w:space="0" w:color="auto"/>
            </w:tcBorders>
            <w:shd w:val="clear" w:color="000000" w:fill="FFFF99"/>
            <w:vAlign w:val="bottom"/>
            <w:hideMark/>
          </w:tcPr>
          <w:p w14:paraId="2CAF0E28"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single" w:sz="4" w:space="0" w:color="auto"/>
              <w:left w:val="nil"/>
              <w:bottom w:val="single" w:sz="4" w:space="0" w:color="auto"/>
              <w:right w:val="single" w:sz="8" w:space="0" w:color="auto"/>
            </w:tcBorders>
            <w:shd w:val="clear" w:color="000000" w:fill="FFFF99"/>
            <w:vAlign w:val="bottom"/>
            <w:hideMark/>
          </w:tcPr>
          <w:p w14:paraId="52BEE4EE"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single" w:sz="4" w:space="0" w:color="auto"/>
              <w:left w:val="nil"/>
              <w:bottom w:val="single" w:sz="4" w:space="0" w:color="auto"/>
              <w:right w:val="single" w:sz="8" w:space="0" w:color="auto"/>
            </w:tcBorders>
            <w:shd w:val="clear" w:color="000000" w:fill="FFFF99"/>
            <w:vAlign w:val="bottom"/>
            <w:hideMark/>
          </w:tcPr>
          <w:p w14:paraId="0061547C"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6F7A92B1"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6ADFA1E8" w14:textId="77777777" w:rsidR="000F024B" w:rsidRPr="00152358" w:rsidRDefault="000F024B" w:rsidP="00377AA1">
            <w:pPr>
              <w:bidi/>
              <w:jc w:val="center"/>
              <w:rPr>
                <w:rFonts w:cs="Arial"/>
                <w:b/>
                <w:bCs/>
              </w:rPr>
            </w:pPr>
            <w:r w:rsidRPr="00152358">
              <w:rPr>
                <w:rFonts w:cs="Arial"/>
                <w:b/>
                <w:bCs/>
                <w:rtl/>
                <w:lang w:eastAsia="ar"/>
              </w:rPr>
              <w:t>4-32</w:t>
            </w:r>
          </w:p>
        </w:tc>
        <w:tc>
          <w:tcPr>
            <w:tcW w:w="7287" w:type="dxa"/>
            <w:tcBorders>
              <w:top w:val="nil"/>
              <w:left w:val="nil"/>
              <w:bottom w:val="single" w:sz="4" w:space="0" w:color="auto"/>
              <w:right w:val="nil"/>
            </w:tcBorders>
            <w:shd w:val="clear" w:color="auto" w:fill="auto"/>
            <w:vAlign w:val="center"/>
            <w:hideMark/>
          </w:tcPr>
          <w:p w14:paraId="20533127" w14:textId="77777777" w:rsidR="000F024B" w:rsidRPr="00152358" w:rsidRDefault="000F024B" w:rsidP="00377AA1">
            <w:pPr>
              <w:bidi/>
              <w:rPr>
                <w:rFonts w:cs="Arial"/>
              </w:rPr>
            </w:pPr>
            <w:r w:rsidRPr="00152358">
              <w:rPr>
                <w:rFonts w:cs="Arial"/>
                <w:rtl/>
                <w:lang w:eastAsia="ar"/>
              </w:rPr>
              <w:t>هل يتجنّب السائقون إيقاف المركبات في المناطق شديدة الازدحام أو في المناطق التي تعمل بها المعدات الثقيلة؟</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32915FFD"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0E1C36F1"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6B7480B5"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05213905" w14:textId="77777777" w:rsidTr="00377AA1">
        <w:trPr>
          <w:trHeight w:val="750"/>
        </w:trPr>
        <w:tc>
          <w:tcPr>
            <w:tcW w:w="625" w:type="dxa"/>
            <w:tcBorders>
              <w:top w:val="nil"/>
              <w:left w:val="single" w:sz="8" w:space="0" w:color="auto"/>
              <w:bottom w:val="single" w:sz="4" w:space="0" w:color="auto"/>
              <w:right w:val="nil"/>
            </w:tcBorders>
            <w:shd w:val="clear" w:color="auto" w:fill="auto"/>
            <w:noWrap/>
            <w:vAlign w:val="center"/>
            <w:hideMark/>
          </w:tcPr>
          <w:p w14:paraId="4C5A82B7" w14:textId="77777777" w:rsidR="000F024B" w:rsidRPr="00152358" w:rsidRDefault="000F024B" w:rsidP="00377AA1">
            <w:pPr>
              <w:bidi/>
              <w:jc w:val="center"/>
              <w:rPr>
                <w:rFonts w:cs="Arial"/>
                <w:b/>
                <w:bCs/>
              </w:rPr>
            </w:pPr>
            <w:r w:rsidRPr="00152358">
              <w:rPr>
                <w:rFonts w:cs="Arial"/>
                <w:b/>
                <w:bCs/>
                <w:rtl/>
                <w:lang w:eastAsia="ar"/>
              </w:rPr>
              <w:t>4-33</w:t>
            </w:r>
          </w:p>
        </w:tc>
        <w:tc>
          <w:tcPr>
            <w:tcW w:w="7287" w:type="dxa"/>
            <w:tcBorders>
              <w:top w:val="nil"/>
              <w:left w:val="nil"/>
              <w:bottom w:val="single" w:sz="4" w:space="0" w:color="auto"/>
              <w:right w:val="nil"/>
            </w:tcBorders>
            <w:shd w:val="clear" w:color="auto" w:fill="auto"/>
            <w:vAlign w:val="center"/>
            <w:hideMark/>
          </w:tcPr>
          <w:p w14:paraId="47558E68" w14:textId="77777777" w:rsidR="000F024B" w:rsidRPr="00152358" w:rsidRDefault="000F024B" w:rsidP="00377AA1">
            <w:pPr>
              <w:bidi/>
              <w:rPr>
                <w:rFonts w:cs="Arial"/>
              </w:rPr>
            </w:pPr>
            <w:r w:rsidRPr="00152358">
              <w:rPr>
                <w:rFonts w:cs="Arial"/>
                <w:rtl/>
                <w:lang w:eastAsia="ar"/>
              </w:rPr>
              <w:t>هل يوفر المرفق الحماية المادية المناسبة التي من شأنها تحمّل صدمات المركبات من أجل حماية الأشخاص الذين يعملون على توجيه المركبات (مثل الحواجز الخرسانية أو الترابية أو غيرها)؟</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38450326"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4A969AB3"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0EB9B353"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61A144CE" w14:textId="77777777" w:rsidTr="00377AA1">
        <w:trPr>
          <w:trHeight w:val="750"/>
        </w:trPr>
        <w:tc>
          <w:tcPr>
            <w:tcW w:w="625" w:type="dxa"/>
            <w:tcBorders>
              <w:top w:val="nil"/>
              <w:left w:val="single" w:sz="8" w:space="0" w:color="auto"/>
              <w:bottom w:val="single" w:sz="4" w:space="0" w:color="auto"/>
              <w:right w:val="nil"/>
            </w:tcBorders>
            <w:shd w:val="clear" w:color="auto" w:fill="auto"/>
            <w:noWrap/>
            <w:vAlign w:val="center"/>
            <w:hideMark/>
          </w:tcPr>
          <w:p w14:paraId="66951B54" w14:textId="77777777" w:rsidR="000F024B" w:rsidRPr="00152358" w:rsidRDefault="000F024B" w:rsidP="00377AA1">
            <w:pPr>
              <w:bidi/>
              <w:jc w:val="center"/>
              <w:rPr>
                <w:rFonts w:cs="Arial"/>
                <w:b/>
                <w:bCs/>
              </w:rPr>
            </w:pPr>
            <w:r w:rsidRPr="00152358">
              <w:rPr>
                <w:rFonts w:cs="Arial"/>
                <w:b/>
                <w:bCs/>
                <w:rtl/>
                <w:lang w:eastAsia="ar"/>
              </w:rPr>
              <w:t>4-34</w:t>
            </w:r>
          </w:p>
        </w:tc>
        <w:tc>
          <w:tcPr>
            <w:tcW w:w="7287" w:type="dxa"/>
            <w:tcBorders>
              <w:top w:val="nil"/>
              <w:left w:val="nil"/>
              <w:bottom w:val="single" w:sz="4" w:space="0" w:color="auto"/>
              <w:right w:val="nil"/>
            </w:tcBorders>
            <w:shd w:val="clear" w:color="auto" w:fill="auto"/>
            <w:vAlign w:val="center"/>
            <w:hideMark/>
          </w:tcPr>
          <w:p w14:paraId="01464D4C" w14:textId="77777777" w:rsidR="000F024B" w:rsidRPr="00152358" w:rsidRDefault="000F024B" w:rsidP="00377AA1">
            <w:pPr>
              <w:bidi/>
              <w:rPr>
                <w:rFonts w:cs="Arial"/>
              </w:rPr>
            </w:pPr>
            <w:r w:rsidRPr="00152358">
              <w:rPr>
                <w:rFonts w:cs="Arial"/>
                <w:rtl/>
                <w:lang w:eastAsia="ar"/>
              </w:rPr>
              <w:t>هل تمتلك مناوبات مراقبة حركة المرور الإضاءة المناسبة (مثل الكشافات أو المصابيح اليدوية) في حال العمل في ورديات ليلية أو مناطق خافتة الإضاءة كالأنفاق؟</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010FFFAE"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5DD069FC"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1F7EE198"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5AEC7017" w14:textId="77777777" w:rsidTr="00377AA1">
        <w:trPr>
          <w:trHeight w:val="750"/>
        </w:trPr>
        <w:tc>
          <w:tcPr>
            <w:tcW w:w="625" w:type="dxa"/>
            <w:tcBorders>
              <w:top w:val="nil"/>
              <w:left w:val="single" w:sz="8" w:space="0" w:color="auto"/>
              <w:bottom w:val="single" w:sz="4" w:space="0" w:color="auto"/>
              <w:right w:val="nil"/>
            </w:tcBorders>
            <w:shd w:val="clear" w:color="auto" w:fill="auto"/>
            <w:noWrap/>
            <w:vAlign w:val="center"/>
            <w:hideMark/>
          </w:tcPr>
          <w:p w14:paraId="02D982B5" w14:textId="77777777" w:rsidR="000F024B" w:rsidRPr="00152358" w:rsidRDefault="000F024B" w:rsidP="00377AA1">
            <w:pPr>
              <w:bidi/>
              <w:jc w:val="center"/>
              <w:rPr>
                <w:rFonts w:cs="Arial"/>
                <w:b/>
                <w:bCs/>
              </w:rPr>
            </w:pPr>
            <w:r w:rsidRPr="00152358">
              <w:rPr>
                <w:rFonts w:cs="Arial"/>
                <w:b/>
                <w:bCs/>
                <w:rtl/>
                <w:lang w:eastAsia="ar"/>
              </w:rPr>
              <w:t>4-35</w:t>
            </w:r>
          </w:p>
        </w:tc>
        <w:tc>
          <w:tcPr>
            <w:tcW w:w="7287" w:type="dxa"/>
            <w:tcBorders>
              <w:top w:val="nil"/>
              <w:left w:val="nil"/>
              <w:bottom w:val="single" w:sz="4" w:space="0" w:color="auto"/>
              <w:right w:val="nil"/>
            </w:tcBorders>
            <w:shd w:val="clear" w:color="auto" w:fill="auto"/>
            <w:vAlign w:val="center"/>
            <w:hideMark/>
          </w:tcPr>
          <w:p w14:paraId="6D78147F" w14:textId="77777777" w:rsidR="000F024B" w:rsidRPr="00152358" w:rsidRDefault="000F024B" w:rsidP="00377AA1">
            <w:pPr>
              <w:bidi/>
              <w:rPr>
                <w:rFonts w:cs="Arial"/>
              </w:rPr>
            </w:pPr>
            <w:r w:rsidRPr="00152358">
              <w:rPr>
                <w:rFonts w:cs="Arial"/>
                <w:rtl/>
                <w:lang w:eastAsia="ar"/>
              </w:rPr>
              <w:t>هل تظل مناوبات مراقبة حركة المرور في المنطقة المحميّة ما لم تتوقف الأعمال أو تحل محلّها مناوبة أخرى؟</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32B73590"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398EB599"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32D971B8"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51540690" w14:textId="77777777" w:rsidTr="00377AA1">
        <w:trPr>
          <w:trHeight w:val="750"/>
        </w:trPr>
        <w:tc>
          <w:tcPr>
            <w:tcW w:w="625" w:type="dxa"/>
            <w:tcBorders>
              <w:top w:val="nil"/>
              <w:left w:val="single" w:sz="8" w:space="0" w:color="auto"/>
              <w:bottom w:val="single" w:sz="4" w:space="0" w:color="auto"/>
              <w:right w:val="nil"/>
            </w:tcBorders>
            <w:shd w:val="clear" w:color="auto" w:fill="auto"/>
            <w:noWrap/>
            <w:vAlign w:val="center"/>
            <w:hideMark/>
          </w:tcPr>
          <w:p w14:paraId="3B9510CD" w14:textId="77777777" w:rsidR="000F024B" w:rsidRPr="00152358" w:rsidRDefault="000F024B" w:rsidP="00377AA1">
            <w:pPr>
              <w:bidi/>
              <w:jc w:val="center"/>
              <w:rPr>
                <w:rFonts w:cs="Arial"/>
                <w:b/>
                <w:bCs/>
              </w:rPr>
            </w:pPr>
            <w:r w:rsidRPr="00152358">
              <w:rPr>
                <w:rFonts w:cs="Arial"/>
                <w:b/>
                <w:bCs/>
                <w:rtl/>
                <w:lang w:eastAsia="ar"/>
              </w:rPr>
              <w:lastRenderedPageBreak/>
              <w:t>4-36</w:t>
            </w:r>
          </w:p>
        </w:tc>
        <w:tc>
          <w:tcPr>
            <w:tcW w:w="7287" w:type="dxa"/>
            <w:tcBorders>
              <w:top w:val="nil"/>
              <w:left w:val="nil"/>
              <w:bottom w:val="single" w:sz="4" w:space="0" w:color="auto"/>
              <w:right w:val="nil"/>
            </w:tcBorders>
            <w:shd w:val="clear" w:color="auto" w:fill="auto"/>
            <w:vAlign w:val="center"/>
            <w:hideMark/>
          </w:tcPr>
          <w:p w14:paraId="60B25845" w14:textId="77777777" w:rsidR="000F024B" w:rsidRPr="00152358" w:rsidRDefault="000F024B" w:rsidP="00377AA1">
            <w:pPr>
              <w:bidi/>
              <w:rPr>
                <w:rFonts w:cs="Arial"/>
              </w:rPr>
            </w:pPr>
            <w:r w:rsidRPr="00152358">
              <w:rPr>
                <w:rFonts w:cs="Arial"/>
                <w:rtl/>
                <w:lang w:eastAsia="ar"/>
              </w:rPr>
              <w:t>هل يتم تزويد مناوبات مراقبة حركة المرور الثابتة بمكان مناسب للحماية من ظروف الطقس السيئة (كالمطر أو القيظ أو أشعة الشمس الحارقة أو الثلوج أو غيرها)؟</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34F13A11"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254D6057"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2475ABFE"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404BE19C" w14:textId="77777777" w:rsidTr="00377AA1">
        <w:trPr>
          <w:trHeight w:val="750"/>
        </w:trPr>
        <w:tc>
          <w:tcPr>
            <w:tcW w:w="625" w:type="dxa"/>
            <w:tcBorders>
              <w:top w:val="nil"/>
              <w:left w:val="single" w:sz="8" w:space="0" w:color="auto"/>
              <w:bottom w:val="single" w:sz="4" w:space="0" w:color="auto"/>
              <w:right w:val="nil"/>
            </w:tcBorders>
            <w:shd w:val="clear" w:color="auto" w:fill="auto"/>
            <w:noWrap/>
            <w:vAlign w:val="center"/>
            <w:hideMark/>
          </w:tcPr>
          <w:p w14:paraId="1F8CB39B" w14:textId="77777777" w:rsidR="000F024B" w:rsidRPr="00152358" w:rsidRDefault="000F024B" w:rsidP="00377AA1">
            <w:pPr>
              <w:bidi/>
              <w:jc w:val="center"/>
              <w:rPr>
                <w:rFonts w:cs="Arial"/>
                <w:b/>
                <w:bCs/>
              </w:rPr>
            </w:pPr>
            <w:r w:rsidRPr="00152358">
              <w:rPr>
                <w:rFonts w:cs="Arial"/>
                <w:b/>
                <w:bCs/>
                <w:rtl/>
                <w:lang w:eastAsia="ar"/>
              </w:rPr>
              <w:t>4-39</w:t>
            </w:r>
          </w:p>
        </w:tc>
        <w:tc>
          <w:tcPr>
            <w:tcW w:w="7287" w:type="dxa"/>
            <w:tcBorders>
              <w:top w:val="nil"/>
              <w:left w:val="nil"/>
              <w:bottom w:val="single" w:sz="4" w:space="0" w:color="auto"/>
              <w:right w:val="nil"/>
            </w:tcBorders>
            <w:shd w:val="clear" w:color="auto" w:fill="auto"/>
            <w:vAlign w:val="center"/>
            <w:hideMark/>
          </w:tcPr>
          <w:p w14:paraId="73D30D5C" w14:textId="77777777" w:rsidR="000F024B" w:rsidRPr="00152358" w:rsidRDefault="000F024B" w:rsidP="00377AA1">
            <w:pPr>
              <w:bidi/>
              <w:rPr>
                <w:rFonts w:cs="Arial"/>
              </w:rPr>
            </w:pPr>
            <w:r w:rsidRPr="00152358">
              <w:rPr>
                <w:rFonts w:cs="Arial"/>
                <w:rtl/>
                <w:lang w:eastAsia="ar"/>
              </w:rPr>
              <w:t>هل تمتنع مناوبات مراقبة حركة المرور عن استخدام الهواتف المتحركة خلال توجيه المركبات؟</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02B46A47"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5E5DCFFA"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50008DC7"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2742C14F" w14:textId="77777777" w:rsidTr="00377AA1">
        <w:trPr>
          <w:trHeight w:val="750"/>
        </w:trPr>
        <w:tc>
          <w:tcPr>
            <w:tcW w:w="625" w:type="dxa"/>
            <w:tcBorders>
              <w:top w:val="nil"/>
              <w:left w:val="single" w:sz="8" w:space="0" w:color="auto"/>
              <w:bottom w:val="single" w:sz="4" w:space="0" w:color="auto"/>
              <w:right w:val="nil"/>
            </w:tcBorders>
            <w:shd w:val="clear" w:color="auto" w:fill="auto"/>
            <w:noWrap/>
            <w:vAlign w:val="center"/>
            <w:hideMark/>
          </w:tcPr>
          <w:p w14:paraId="3A1B011A" w14:textId="77777777" w:rsidR="000F024B" w:rsidRPr="00152358" w:rsidRDefault="000F024B" w:rsidP="00377AA1">
            <w:pPr>
              <w:bidi/>
              <w:jc w:val="center"/>
              <w:rPr>
                <w:rFonts w:cs="Arial"/>
                <w:b/>
                <w:bCs/>
              </w:rPr>
            </w:pPr>
            <w:r w:rsidRPr="00152358">
              <w:rPr>
                <w:rFonts w:cs="Arial"/>
                <w:b/>
                <w:bCs/>
                <w:rtl/>
                <w:lang w:eastAsia="ar"/>
              </w:rPr>
              <w:t>4-40</w:t>
            </w:r>
          </w:p>
        </w:tc>
        <w:tc>
          <w:tcPr>
            <w:tcW w:w="7287" w:type="dxa"/>
            <w:tcBorders>
              <w:top w:val="nil"/>
              <w:left w:val="nil"/>
              <w:bottom w:val="single" w:sz="4" w:space="0" w:color="auto"/>
              <w:right w:val="nil"/>
            </w:tcBorders>
            <w:shd w:val="clear" w:color="auto" w:fill="auto"/>
            <w:vAlign w:val="center"/>
            <w:hideMark/>
          </w:tcPr>
          <w:p w14:paraId="39061DB5" w14:textId="77777777" w:rsidR="000F024B" w:rsidRPr="00152358" w:rsidRDefault="000F024B" w:rsidP="00377AA1">
            <w:pPr>
              <w:bidi/>
              <w:rPr>
                <w:rFonts w:cs="Arial"/>
              </w:rPr>
            </w:pPr>
            <w:r w:rsidRPr="00152358">
              <w:rPr>
                <w:rFonts w:cs="Arial"/>
                <w:rtl/>
                <w:lang w:eastAsia="ar"/>
              </w:rPr>
              <w:t>هل تم تركيب أجهزة إنذار صوتي عند الرجوع للخلف في المركبات الثقيلة والمعدات المتحركة؟</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3AAE8BBC"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5533831D"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3439C4E1"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7025CAF8" w14:textId="77777777" w:rsidTr="00377AA1">
        <w:trPr>
          <w:trHeight w:val="750"/>
        </w:trPr>
        <w:tc>
          <w:tcPr>
            <w:tcW w:w="625" w:type="dxa"/>
            <w:tcBorders>
              <w:top w:val="nil"/>
              <w:left w:val="single" w:sz="8" w:space="0" w:color="auto"/>
              <w:bottom w:val="single" w:sz="4" w:space="0" w:color="auto"/>
              <w:right w:val="nil"/>
            </w:tcBorders>
            <w:shd w:val="clear" w:color="auto" w:fill="auto"/>
            <w:noWrap/>
            <w:vAlign w:val="center"/>
            <w:hideMark/>
          </w:tcPr>
          <w:p w14:paraId="46FEB7CF" w14:textId="77777777" w:rsidR="000F024B" w:rsidRPr="00152358" w:rsidRDefault="000F024B" w:rsidP="00377AA1">
            <w:pPr>
              <w:bidi/>
              <w:jc w:val="center"/>
              <w:rPr>
                <w:rFonts w:cs="Arial"/>
                <w:b/>
                <w:bCs/>
              </w:rPr>
            </w:pPr>
            <w:r w:rsidRPr="00152358">
              <w:rPr>
                <w:rFonts w:cs="Arial"/>
                <w:b/>
                <w:bCs/>
                <w:rtl/>
                <w:lang w:eastAsia="ar"/>
              </w:rPr>
              <w:t>4-41</w:t>
            </w:r>
          </w:p>
        </w:tc>
        <w:tc>
          <w:tcPr>
            <w:tcW w:w="7287" w:type="dxa"/>
            <w:tcBorders>
              <w:top w:val="nil"/>
              <w:left w:val="nil"/>
              <w:bottom w:val="single" w:sz="4" w:space="0" w:color="auto"/>
              <w:right w:val="nil"/>
            </w:tcBorders>
            <w:shd w:val="clear" w:color="auto" w:fill="auto"/>
            <w:vAlign w:val="center"/>
            <w:hideMark/>
          </w:tcPr>
          <w:p w14:paraId="34DE5E4F" w14:textId="77777777" w:rsidR="000F024B" w:rsidRPr="00152358" w:rsidRDefault="000F024B" w:rsidP="00377AA1">
            <w:pPr>
              <w:bidi/>
              <w:rPr>
                <w:rFonts w:cs="Arial"/>
              </w:rPr>
            </w:pPr>
            <w:r w:rsidRPr="00152358">
              <w:rPr>
                <w:rFonts w:cs="Arial"/>
                <w:rtl/>
                <w:lang w:eastAsia="ar"/>
              </w:rPr>
              <w:t>هل تحتوي المعدات الثقيلة والشاحنات على مرايا أو كاميرات أو أجهزة أخرى لمساعدة السائق في الحدّ من النقاط غير المرئية؟</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51D4DBEF"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6E06347E"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7F18A95A"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3F14B2EC" w14:textId="77777777" w:rsidTr="00377AA1">
        <w:trPr>
          <w:trHeight w:val="750"/>
        </w:trPr>
        <w:tc>
          <w:tcPr>
            <w:tcW w:w="625" w:type="dxa"/>
            <w:tcBorders>
              <w:top w:val="nil"/>
              <w:left w:val="single" w:sz="8" w:space="0" w:color="auto"/>
              <w:bottom w:val="single" w:sz="4" w:space="0" w:color="auto"/>
              <w:right w:val="nil"/>
            </w:tcBorders>
            <w:shd w:val="clear" w:color="auto" w:fill="auto"/>
            <w:noWrap/>
            <w:vAlign w:val="center"/>
            <w:hideMark/>
          </w:tcPr>
          <w:p w14:paraId="74E86DDF" w14:textId="77777777" w:rsidR="000F024B" w:rsidRPr="00152358" w:rsidRDefault="000F024B" w:rsidP="00377AA1">
            <w:pPr>
              <w:bidi/>
              <w:jc w:val="center"/>
              <w:rPr>
                <w:rFonts w:cs="Arial"/>
                <w:b/>
                <w:bCs/>
              </w:rPr>
            </w:pPr>
            <w:r w:rsidRPr="00152358">
              <w:rPr>
                <w:rFonts w:cs="Arial"/>
                <w:b/>
                <w:bCs/>
                <w:rtl/>
                <w:lang w:eastAsia="ar"/>
              </w:rPr>
              <w:t>4-42</w:t>
            </w:r>
          </w:p>
        </w:tc>
        <w:tc>
          <w:tcPr>
            <w:tcW w:w="7287" w:type="dxa"/>
            <w:tcBorders>
              <w:top w:val="nil"/>
              <w:left w:val="nil"/>
              <w:bottom w:val="single" w:sz="4" w:space="0" w:color="auto"/>
              <w:right w:val="nil"/>
            </w:tcBorders>
            <w:shd w:val="clear" w:color="auto" w:fill="auto"/>
            <w:vAlign w:val="center"/>
            <w:hideMark/>
          </w:tcPr>
          <w:p w14:paraId="13CC05DE" w14:textId="77777777" w:rsidR="000F024B" w:rsidRPr="00152358" w:rsidRDefault="000F024B" w:rsidP="00377AA1">
            <w:pPr>
              <w:bidi/>
              <w:rPr>
                <w:rFonts w:cs="Arial"/>
              </w:rPr>
            </w:pPr>
            <w:r w:rsidRPr="00152358">
              <w:rPr>
                <w:rFonts w:cs="Arial"/>
                <w:rtl/>
                <w:lang w:eastAsia="ar"/>
              </w:rPr>
              <w:t>هل يعاين الشخص المختص المركبات والتأكد من عدم وجود حمولة زائدة عليها قبل الدخول إلى المرفق أو الخروج منه؟</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1509C0E3"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32397086"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609E9706"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773EAD01"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1820D73C" w14:textId="77777777" w:rsidR="000F024B" w:rsidRPr="00152358" w:rsidRDefault="000F024B" w:rsidP="00377AA1">
            <w:pPr>
              <w:bidi/>
              <w:jc w:val="center"/>
              <w:rPr>
                <w:rFonts w:cs="Arial"/>
                <w:b/>
                <w:bCs/>
              </w:rPr>
            </w:pPr>
            <w:r w:rsidRPr="00152358">
              <w:rPr>
                <w:rFonts w:cs="Arial"/>
                <w:b/>
                <w:bCs/>
                <w:rtl/>
                <w:lang w:eastAsia="ar"/>
              </w:rPr>
              <w:t>4-43</w:t>
            </w:r>
          </w:p>
        </w:tc>
        <w:tc>
          <w:tcPr>
            <w:tcW w:w="7287" w:type="dxa"/>
            <w:tcBorders>
              <w:top w:val="single" w:sz="4" w:space="0" w:color="auto"/>
              <w:left w:val="nil"/>
              <w:bottom w:val="single" w:sz="4" w:space="0" w:color="auto"/>
              <w:right w:val="nil"/>
            </w:tcBorders>
            <w:shd w:val="clear" w:color="auto" w:fill="auto"/>
            <w:vAlign w:val="center"/>
            <w:hideMark/>
          </w:tcPr>
          <w:p w14:paraId="3EEDE7EC" w14:textId="77777777" w:rsidR="000F024B" w:rsidRPr="00152358" w:rsidRDefault="000F024B" w:rsidP="00377AA1">
            <w:pPr>
              <w:bidi/>
              <w:rPr>
                <w:rFonts w:cs="Arial"/>
              </w:rPr>
            </w:pPr>
            <w:r w:rsidRPr="00152358">
              <w:rPr>
                <w:rFonts w:cs="Arial"/>
                <w:rtl/>
                <w:lang w:eastAsia="ar"/>
              </w:rPr>
              <w:t>هل يحرص جميع السائقين أو المشغلين على تعبئة جدول المعاينة اليومية للمركبات أو المعدّات وإرساله إلى إدارة المعدات؟</w:t>
            </w:r>
          </w:p>
        </w:tc>
        <w:tc>
          <w:tcPr>
            <w:tcW w:w="609" w:type="dxa"/>
            <w:tcBorders>
              <w:top w:val="single" w:sz="4" w:space="0" w:color="auto"/>
              <w:left w:val="single" w:sz="8" w:space="0" w:color="auto"/>
              <w:bottom w:val="single" w:sz="4" w:space="0" w:color="auto"/>
              <w:right w:val="single" w:sz="8" w:space="0" w:color="auto"/>
            </w:tcBorders>
            <w:shd w:val="clear" w:color="000000" w:fill="FFFF99"/>
            <w:vAlign w:val="bottom"/>
            <w:hideMark/>
          </w:tcPr>
          <w:p w14:paraId="47E71B61"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single" w:sz="4" w:space="0" w:color="auto"/>
              <w:left w:val="nil"/>
              <w:bottom w:val="single" w:sz="4" w:space="0" w:color="auto"/>
              <w:right w:val="single" w:sz="8" w:space="0" w:color="auto"/>
            </w:tcBorders>
            <w:shd w:val="clear" w:color="000000" w:fill="FFFF99"/>
            <w:vAlign w:val="bottom"/>
            <w:hideMark/>
          </w:tcPr>
          <w:p w14:paraId="08123F7E"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single" w:sz="4" w:space="0" w:color="auto"/>
              <w:left w:val="nil"/>
              <w:bottom w:val="single" w:sz="4" w:space="0" w:color="auto"/>
              <w:right w:val="single" w:sz="8" w:space="0" w:color="auto"/>
            </w:tcBorders>
            <w:shd w:val="clear" w:color="000000" w:fill="FFFF99"/>
            <w:vAlign w:val="bottom"/>
            <w:hideMark/>
          </w:tcPr>
          <w:p w14:paraId="3F1A83CA"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4049880E"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3A7FEA49" w14:textId="77777777" w:rsidR="000F024B" w:rsidRPr="00152358" w:rsidRDefault="000F024B" w:rsidP="00377AA1">
            <w:pPr>
              <w:bidi/>
              <w:jc w:val="center"/>
              <w:rPr>
                <w:rFonts w:cs="Arial"/>
                <w:b/>
                <w:bCs/>
              </w:rPr>
            </w:pPr>
            <w:r w:rsidRPr="00152358">
              <w:rPr>
                <w:rFonts w:cs="Arial"/>
                <w:b/>
                <w:bCs/>
                <w:rtl/>
                <w:lang w:eastAsia="ar"/>
              </w:rPr>
              <w:t>4-44</w:t>
            </w:r>
          </w:p>
        </w:tc>
        <w:tc>
          <w:tcPr>
            <w:tcW w:w="7287" w:type="dxa"/>
            <w:tcBorders>
              <w:top w:val="nil"/>
              <w:left w:val="nil"/>
              <w:bottom w:val="single" w:sz="4" w:space="0" w:color="auto"/>
              <w:right w:val="nil"/>
            </w:tcBorders>
            <w:shd w:val="clear" w:color="auto" w:fill="auto"/>
            <w:vAlign w:val="center"/>
            <w:hideMark/>
          </w:tcPr>
          <w:p w14:paraId="584BD426" w14:textId="77777777" w:rsidR="000F024B" w:rsidRPr="00152358" w:rsidRDefault="000F024B" w:rsidP="00377AA1">
            <w:pPr>
              <w:bidi/>
              <w:rPr>
                <w:rFonts w:cs="Arial"/>
              </w:rPr>
            </w:pPr>
            <w:r w:rsidRPr="00152358">
              <w:rPr>
                <w:rFonts w:cs="Arial"/>
                <w:rtl/>
                <w:lang w:eastAsia="ar"/>
              </w:rPr>
              <w:t>هل تحدد القائمة المرجعية اليومية للمعدات والمركبات "عناصر السلامة الحرجة"، والتي تعني أن المعدات غير ملائمة للخدمة؟</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7016A9A4"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3076F1BD"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5E24AE8F"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59414622"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5FF54E56" w14:textId="77777777" w:rsidR="000F024B" w:rsidRPr="00152358" w:rsidRDefault="000F024B" w:rsidP="00377AA1">
            <w:pPr>
              <w:bidi/>
              <w:jc w:val="center"/>
              <w:rPr>
                <w:rFonts w:cs="Arial"/>
                <w:b/>
                <w:bCs/>
              </w:rPr>
            </w:pPr>
            <w:r w:rsidRPr="00152358">
              <w:rPr>
                <w:rFonts w:cs="Arial"/>
                <w:b/>
                <w:bCs/>
                <w:rtl/>
                <w:lang w:eastAsia="ar"/>
              </w:rPr>
              <w:t>4-45</w:t>
            </w:r>
          </w:p>
        </w:tc>
        <w:tc>
          <w:tcPr>
            <w:tcW w:w="7287" w:type="dxa"/>
            <w:tcBorders>
              <w:top w:val="nil"/>
              <w:left w:val="nil"/>
              <w:bottom w:val="single" w:sz="4" w:space="0" w:color="auto"/>
              <w:right w:val="nil"/>
            </w:tcBorders>
            <w:shd w:val="clear" w:color="auto" w:fill="auto"/>
            <w:vAlign w:val="center"/>
            <w:hideMark/>
          </w:tcPr>
          <w:p w14:paraId="60CB1D7F" w14:textId="77777777" w:rsidR="000F024B" w:rsidRPr="00152358" w:rsidRDefault="000F024B" w:rsidP="00377AA1">
            <w:pPr>
              <w:bidi/>
              <w:rPr>
                <w:rFonts w:cs="Arial"/>
              </w:rPr>
            </w:pPr>
            <w:r w:rsidRPr="00152358">
              <w:rPr>
                <w:rFonts w:cs="Arial"/>
                <w:rtl/>
                <w:lang w:eastAsia="ar"/>
              </w:rPr>
              <w:t>هل توجد أدلة على أن إدارة المعدات تحرص على سحب المعدات من الخدمة فورًا عندما يتبيّن وجود عيب حرج يهدد السلامة؟</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6B376C52"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4843882A"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61CB8F31"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7364614D"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382C5F71" w14:textId="77777777" w:rsidR="000F024B" w:rsidRPr="00152358" w:rsidRDefault="000F024B" w:rsidP="00377AA1">
            <w:pPr>
              <w:bidi/>
              <w:jc w:val="center"/>
              <w:rPr>
                <w:rFonts w:cs="Arial"/>
                <w:b/>
                <w:bCs/>
              </w:rPr>
            </w:pPr>
            <w:r w:rsidRPr="00152358">
              <w:rPr>
                <w:rFonts w:cs="Arial"/>
                <w:b/>
                <w:bCs/>
                <w:rtl/>
                <w:lang w:eastAsia="ar"/>
              </w:rPr>
              <w:t>4-46</w:t>
            </w:r>
          </w:p>
        </w:tc>
        <w:tc>
          <w:tcPr>
            <w:tcW w:w="7287" w:type="dxa"/>
            <w:tcBorders>
              <w:top w:val="nil"/>
              <w:left w:val="nil"/>
              <w:bottom w:val="single" w:sz="4" w:space="0" w:color="auto"/>
              <w:right w:val="nil"/>
            </w:tcBorders>
            <w:shd w:val="clear" w:color="auto" w:fill="auto"/>
            <w:vAlign w:val="center"/>
            <w:hideMark/>
          </w:tcPr>
          <w:p w14:paraId="19564AC5" w14:textId="77777777" w:rsidR="000F024B" w:rsidRPr="00152358" w:rsidRDefault="000F024B" w:rsidP="00377AA1">
            <w:pPr>
              <w:bidi/>
              <w:rPr>
                <w:rFonts w:cs="Arial"/>
              </w:rPr>
            </w:pPr>
            <w:r w:rsidRPr="00152358">
              <w:rPr>
                <w:rFonts w:cs="Arial"/>
                <w:rtl/>
                <w:lang w:eastAsia="ar"/>
              </w:rPr>
              <w:t>هل تتوفر أحزمة الأمان لجميع الركاب في كافة المركبات؟</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1E7F1D71"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0D994288"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4B9A2403"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745CC7D4" w14:textId="77777777" w:rsidTr="00377AA1">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14:paraId="6CF5BB7C" w14:textId="77777777" w:rsidR="000F024B" w:rsidRPr="00152358" w:rsidRDefault="000F024B" w:rsidP="00377AA1">
            <w:pPr>
              <w:bidi/>
              <w:jc w:val="center"/>
              <w:rPr>
                <w:rFonts w:cs="Arial"/>
                <w:b/>
                <w:bCs/>
              </w:rPr>
            </w:pPr>
            <w:r w:rsidRPr="00152358">
              <w:rPr>
                <w:rFonts w:cs="Arial"/>
                <w:b/>
                <w:bCs/>
                <w:rtl/>
                <w:lang w:eastAsia="ar"/>
              </w:rPr>
              <w:t>4-47</w:t>
            </w:r>
          </w:p>
        </w:tc>
        <w:tc>
          <w:tcPr>
            <w:tcW w:w="7287" w:type="dxa"/>
            <w:tcBorders>
              <w:top w:val="nil"/>
              <w:left w:val="nil"/>
              <w:bottom w:val="single" w:sz="4" w:space="0" w:color="auto"/>
              <w:right w:val="nil"/>
            </w:tcBorders>
            <w:shd w:val="clear" w:color="auto" w:fill="auto"/>
            <w:vAlign w:val="center"/>
            <w:hideMark/>
          </w:tcPr>
          <w:p w14:paraId="2A266F45" w14:textId="77777777" w:rsidR="000F024B" w:rsidRPr="00152358" w:rsidRDefault="000F024B" w:rsidP="00377AA1">
            <w:pPr>
              <w:bidi/>
              <w:rPr>
                <w:rFonts w:cs="Arial"/>
              </w:rPr>
            </w:pPr>
            <w:r w:rsidRPr="00152358">
              <w:rPr>
                <w:rFonts w:cs="Arial"/>
                <w:rtl/>
                <w:lang w:eastAsia="ar"/>
              </w:rPr>
              <w:t>هل يبذل الموظفون الذين يقومون بتحميل أو تفريغ المركبات أقصى درجات العناية والحذر أثناء التموضع بحيث يتجنّبون مخاطر سقوط مكوّنات الحمولة؟</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1F878136"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2C74B19C"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13CE81F8" w14:textId="77777777" w:rsidR="000F024B" w:rsidRPr="00152358" w:rsidRDefault="000F024B" w:rsidP="00377AA1">
            <w:pPr>
              <w:bidi/>
              <w:jc w:val="center"/>
              <w:rPr>
                <w:rFonts w:cs="Arial"/>
              </w:rPr>
            </w:pPr>
            <w:r w:rsidRPr="00152358">
              <w:rPr>
                <w:rFonts w:cs="Arial"/>
                <w:rtl/>
                <w:lang w:eastAsia="ar"/>
              </w:rPr>
              <w:t> </w:t>
            </w:r>
          </w:p>
        </w:tc>
      </w:tr>
      <w:tr w:rsidR="000F024B" w:rsidRPr="00152358" w14:paraId="22DB46DE" w14:textId="77777777" w:rsidTr="00377AA1">
        <w:trPr>
          <w:trHeight w:val="750"/>
        </w:trPr>
        <w:tc>
          <w:tcPr>
            <w:tcW w:w="625" w:type="dxa"/>
            <w:tcBorders>
              <w:top w:val="nil"/>
              <w:left w:val="single" w:sz="8" w:space="0" w:color="auto"/>
              <w:bottom w:val="single" w:sz="4" w:space="0" w:color="auto"/>
              <w:right w:val="nil"/>
            </w:tcBorders>
            <w:shd w:val="clear" w:color="auto" w:fill="auto"/>
            <w:noWrap/>
            <w:vAlign w:val="center"/>
            <w:hideMark/>
          </w:tcPr>
          <w:p w14:paraId="266B0DD2" w14:textId="77777777" w:rsidR="000F024B" w:rsidRPr="00152358" w:rsidRDefault="000F024B" w:rsidP="00377AA1">
            <w:pPr>
              <w:bidi/>
              <w:jc w:val="center"/>
              <w:rPr>
                <w:rFonts w:cs="Arial"/>
                <w:b/>
                <w:bCs/>
              </w:rPr>
            </w:pPr>
            <w:r w:rsidRPr="00152358">
              <w:rPr>
                <w:rFonts w:cs="Arial"/>
                <w:b/>
                <w:bCs/>
                <w:rtl/>
                <w:lang w:eastAsia="ar"/>
              </w:rPr>
              <w:t>4-48</w:t>
            </w:r>
          </w:p>
        </w:tc>
        <w:tc>
          <w:tcPr>
            <w:tcW w:w="7287" w:type="dxa"/>
            <w:tcBorders>
              <w:top w:val="nil"/>
              <w:left w:val="nil"/>
              <w:bottom w:val="single" w:sz="4" w:space="0" w:color="auto"/>
              <w:right w:val="nil"/>
            </w:tcBorders>
            <w:shd w:val="clear" w:color="auto" w:fill="auto"/>
            <w:vAlign w:val="center"/>
            <w:hideMark/>
          </w:tcPr>
          <w:p w14:paraId="73FE0A3A" w14:textId="77777777" w:rsidR="000F024B" w:rsidRPr="00152358" w:rsidRDefault="000F024B" w:rsidP="00377AA1">
            <w:pPr>
              <w:bidi/>
              <w:rPr>
                <w:rFonts w:cs="Arial"/>
              </w:rPr>
            </w:pPr>
            <w:r w:rsidRPr="00152358">
              <w:rPr>
                <w:rFonts w:cs="Arial"/>
                <w:rtl/>
                <w:lang w:eastAsia="ar"/>
              </w:rPr>
              <w:t>هل مركبات المرفق مزودة بالحدّ الأدنى من معدات السلامة (أي أحزمة الأمان للسائق والركاب، والمرايا، والأضواء المناسبة وأي لافتات أو لوحات ضرورية)؟</w:t>
            </w:r>
          </w:p>
        </w:tc>
        <w:tc>
          <w:tcPr>
            <w:tcW w:w="609" w:type="dxa"/>
            <w:tcBorders>
              <w:top w:val="nil"/>
              <w:left w:val="single" w:sz="8" w:space="0" w:color="auto"/>
              <w:bottom w:val="single" w:sz="4" w:space="0" w:color="auto"/>
              <w:right w:val="single" w:sz="8" w:space="0" w:color="auto"/>
            </w:tcBorders>
            <w:shd w:val="clear" w:color="000000" w:fill="FFFF99"/>
            <w:vAlign w:val="bottom"/>
            <w:hideMark/>
          </w:tcPr>
          <w:p w14:paraId="73DB4436" w14:textId="77777777" w:rsidR="000F024B" w:rsidRPr="00152358" w:rsidRDefault="000F024B" w:rsidP="00377AA1">
            <w:pPr>
              <w:bidi/>
              <w:jc w:val="center"/>
              <w:rPr>
                <w:rFonts w:cs="Arial"/>
              </w:rPr>
            </w:pPr>
            <w:r w:rsidRPr="00152358">
              <w:rPr>
                <w:rFonts w:cs="Arial"/>
                <w:rtl/>
                <w:lang w:eastAsia="ar"/>
              </w:rPr>
              <w:t> </w:t>
            </w:r>
          </w:p>
        </w:tc>
        <w:tc>
          <w:tcPr>
            <w:tcW w:w="609" w:type="dxa"/>
            <w:tcBorders>
              <w:top w:val="nil"/>
              <w:left w:val="nil"/>
              <w:bottom w:val="single" w:sz="4" w:space="0" w:color="auto"/>
              <w:right w:val="single" w:sz="8" w:space="0" w:color="auto"/>
            </w:tcBorders>
            <w:shd w:val="clear" w:color="000000" w:fill="FFFF99"/>
            <w:vAlign w:val="bottom"/>
            <w:hideMark/>
          </w:tcPr>
          <w:p w14:paraId="3DD4B03F" w14:textId="77777777" w:rsidR="000F024B" w:rsidRPr="00152358" w:rsidRDefault="000F024B" w:rsidP="00377AA1">
            <w:pPr>
              <w:bidi/>
              <w:jc w:val="center"/>
              <w:rPr>
                <w:rFonts w:cs="Arial"/>
              </w:rPr>
            </w:pPr>
            <w:r w:rsidRPr="00152358">
              <w:rPr>
                <w:rFonts w:cs="Arial"/>
                <w:rtl/>
                <w:lang w:eastAsia="ar"/>
              </w:rPr>
              <w:t> </w:t>
            </w:r>
          </w:p>
        </w:tc>
        <w:tc>
          <w:tcPr>
            <w:tcW w:w="610" w:type="dxa"/>
            <w:tcBorders>
              <w:top w:val="nil"/>
              <w:left w:val="nil"/>
              <w:bottom w:val="single" w:sz="4" w:space="0" w:color="auto"/>
              <w:right w:val="single" w:sz="8" w:space="0" w:color="auto"/>
            </w:tcBorders>
            <w:shd w:val="clear" w:color="000000" w:fill="FFFF99"/>
            <w:vAlign w:val="bottom"/>
            <w:hideMark/>
          </w:tcPr>
          <w:p w14:paraId="237A38A1" w14:textId="77777777" w:rsidR="000F024B" w:rsidRPr="00152358" w:rsidRDefault="000F024B" w:rsidP="00377AA1">
            <w:pPr>
              <w:bidi/>
              <w:jc w:val="center"/>
              <w:rPr>
                <w:rFonts w:cs="Arial"/>
              </w:rPr>
            </w:pPr>
            <w:r w:rsidRPr="00152358">
              <w:rPr>
                <w:rFonts w:cs="Arial"/>
                <w:rtl/>
                <w:lang w:eastAsia="ar"/>
              </w:rPr>
              <w:t> </w:t>
            </w:r>
          </w:p>
        </w:tc>
      </w:tr>
    </w:tbl>
    <w:p w14:paraId="513A65F9" w14:textId="77777777" w:rsidR="000F024B" w:rsidRPr="00684E6E" w:rsidRDefault="000F024B" w:rsidP="000F024B">
      <w:pPr>
        <w:pStyle w:val="1BodyTextNumber"/>
        <w:numPr>
          <w:ilvl w:val="0"/>
          <w:numId w:val="0"/>
        </w:numPr>
        <w:bidi/>
        <w:rPr>
          <w:highlight w:val="yellow"/>
        </w:rPr>
      </w:pPr>
    </w:p>
    <w:p w14:paraId="4866EB8E" w14:textId="77777777" w:rsidR="00235895" w:rsidRPr="000F024B" w:rsidRDefault="00235895" w:rsidP="000F024B">
      <w:pPr>
        <w:bidi/>
      </w:pPr>
    </w:p>
    <w:sectPr w:rsidR="00235895" w:rsidRPr="000F024B" w:rsidSect="00EA5C0B">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4DF69" w14:textId="77777777" w:rsidR="00FC2ED9" w:rsidRDefault="00FC2ED9">
      <w:r>
        <w:separator/>
      </w:r>
    </w:p>
    <w:p w14:paraId="724B8C2B" w14:textId="77777777" w:rsidR="00FC2ED9" w:rsidRDefault="00FC2ED9"/>
  </w:endnote>
  <w:endnote w:type="continuationSeparator" w:id="0">
    <w:p w14:paraId="4A1CFB81" w14:textId="77777777" w:rsidR="00FC2ED9" w:rsidRDefault="00FC2ED9">
      <w:r>
        <w:continuationSeparator/>
      </w:r>
    </w:p>
    <w:p w14:paraId="54E965B8" w14:textId="77777777" w:rsidR="00FC2ED9" w:rsidRDefault="00FC2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D9999" w14:textId="77777777" w:rsidR="00DA027E" w:rsidRDefault="00DA02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B9235" w14:textId="05875103" w:rsidR="002E2ED5" w:rsidRPr="006C1ABD" w:rsidRDefault="002E2ED5" w:rsidP="002E2ED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9504" behindDoc="0" locked="0" layoutInCell="1" allowOverlap="1" wp14:anchorId="79851F3F" wp14:editId="030CA2EF">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2DCA5D" id="Straight Connector 4" o:spid="_x0000_s1026" style="position:absolute;left:0;text-align:lef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91A91307D63B49C3B198D4202B5A05AF"/>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EOM-KSS-TP-000033-AR</w:t>
        </w:r>
        <w:r w:rsidRPr="00BB0AF3">
          <w:rPr>
            <w:rFonts w:eastAsia="Arial" w:cs="Arial"/>
            <w:color w:val="7A8D95"/>
            <w:sz w:val="16"/>
            <w:szCs w:val="16"/>
          </w:rPr>
          <w:t xml:space="preserve">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425552DE48FA42E188E4A03980FFD467"/>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40AFE92AA50D42AE9FA506B4B67927D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7334DA43" w14:textId="7CAB21D5" w:rsidR="002E2ED5" w:rsidRPr="006C1ABD" w:rsidRDefault="002E2ED5" w:rsidP="002E2ED5">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6</w:t>
    </w:r>
    <w:r w:rsidRPr="006C1ABD">
      <w:rPr>
        <w:rFonts w:ascii="SST Arabic" w:eastAsia="Arial" w:hAnsi="SST Arabic" w:cs="SST Arabic"/>
        <w:b/>
        <w:bCs/>
        <w:color w:val="7A8D95"/>
        <w:sz w:val="16"/>
        <w:szCs w:val="16"/>
      </w:rPr>
      <w:fldChar w:fldCharType="end"/>
    </w:r>
  </w:p>
  <w:p w14:paraId="4DA62277" w14:textId="6A7588F7" w:rsidR="002E2ED5" w:rsidRPr="006C1ABD" w:rsidRDefault="002E2ED5" w:rsidP="002E2ED5">
    <w:pPr>
      <w:spacing w:after="240"/>
      <w:ind w:left="450" w:right="-90"/>
      <w:jc w:val="right"/>
      <w:rPr>
        <w:rFonts w:eastAsia="Arial" w:cs="Arial" w:hint="cs"/>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w:t>
    </w:r>
    <w:r w:rsidRPr="002E2ED5">
      <w:rPr>
        <w:rFonts w:eastAsia="Arial" w:cs="Arial"/>
        <w:color w:val="7A8D95"/>
        <w:sz w:val="16"/>
        <w:szCs w:val="16"/>
        <w:rtl/>
      </w:rPr>
      <w:t xml:space="preserve"> </w:t>
    </w:r>
    <w:r w:rsidRPr="006C1ABD">
      <w:rPr>
        <w:rFonts w:eastAsia="Arial" w:cs="Arial"/>
        <w:color w:val="7A8D95"/>
        <w:sz w:val="16"/>
        <w:szCs w:val="16"/>
        <w:rtl/>
      </w:rPr>
      <w:t>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bookmarkStart w:id="12" w:name="_GoBack"/>
    <w:bookmarkEnd w:id="12"/>
    <w:r>
      <w:rPr>
        <w:rFonts w:eastAsia="Arial" w:cs="Arial"/>
        <w:color w:val="7A8D95"/>
        <w:sz w:val="16"/>
        <w:szCs w:val="16"/>
      </w:rPr>
      <w:t>.</w:t>
    </w:r>
  </w:p>
  <w:p w14:paraId="56440453" w14:textId="77777777" w:rsidR="00583BAF" w:rsidRPr="002E2ED5" w:rsidRDefault="00583BAF" w:rsidP="0096398D">
    <w:pPr>
      <w:pStyle w:val="Footer"/>
      <w:bidi/>
      <w:jc w:val="left"/>
      <w:rPr>
        <w:rFonts w:hint="cs"/>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074C" w14:textId="77777777" w:rsidR="0096398D" w:rsidRPr="0096398D" w:rsidRDefault="0096398D" w:rsidP="0096398D">
    <w:pPr>
      <w:pStyle w:val="Footer"/>
      <w:bidi/>
      <w:jc w:val="left"/>
      <w:rPr>
        <w:sz w:val="16"/>
        <w:szCs w:val="16"/>
        <w:lang w:val="en-AU"/>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3623A254" w14:textId="77777777" w:rsidTr="00971B7A">
      <w:trPr>
        <w:jc w:val="center"/>
      </w:trPr>
      <w:tc>
        <w:tcPr>
          <w:tcW w:w="3115" w:type="dxa"/>
        </w:tcPr>
        <w:p w14:paraId="0BE4D005" w14:textId="5AFE4E0A" w:rsidR="00583BAF" w:rsidRDefault="00FC2ED9" w:rsidP="004B10C9">
          <w:pPr>
            <w:pStyle w:val="Footer"/>
            <w:bidi/>
            <w:jc w:val="left"/>
          </w:pPr>
          <w:sdt>
            <w:sdtPr>
              <w:rPr>
                <w:sz w:val="16"/>
                <w:szCs w:val="16"/>
                <w:rtl/>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2E2ED5">
                <w:rPr>
                  <w:sz w:val="16"/>
                  <w:szCs w:val="16"/>
                  <w:lang w:eastAsia="ar" w:bidi="en-US"/>
                </w:rPr>
                <w:t xml:space="preserve">EOM-KSS-TP-000033-AR </w:t>
              </w:r>
            </w:sdtContent>
          </w:sdt>
          <w:r w:rsidR="00583BAF">
            <w:rPr>
              <w:sz w:val="16"/>
              <w:szCs w:val="16"/>
              <w:rtl/>
              <w:lang w:eastAsia="ar"/>
            </w:rPr>
            <w:t xml:space="preserve"> </w:t>
          </w:r>
          <w:r w:rsidR="00583BAF">
            <w:rPr>
              <w:sz w:val="16"/>
              <w:szCs w:val="16"/>
              <w:rtl/>
              <w:lang w:eastAsia="ar"/>
            </w:rPr>
            <w:t xml:space="preserve">النسخة </w:t>
          </w:r>
          <w:sdt>
            <w:sdtPr>
              <w:rPr>
                <w:sz w:val="16"/>
                <w:szCs w:val="16"/>
                <w:rtl/>
                <w:lang w:val="en-AU"/>
              </w:rPr>
              <w:alias w:val="Rev."/>
              <w:tag w:val="Rev_x002e_"/>
              <w:id w:val="806902774"/>
              <w:placeholder>
                <w:docPart w:val="D2164F4F14114D27B968EECF0238EBB6"/>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rtl/>
                  <w:lang w:eastAsia="ar"/>
                </w:rPr>
                <w:t>00</w:t>
              </w:r>
              <w:r w:rsidR="0066231D">
                <w:rPr>
                  <w:sz w:val="16"/>
                  <w:szCs w:val="16"/>
                  <w:rtl/>
                  <w:lang w:eastAsia="ar"/>
                </w:rPr>
                <w:t>0</w:t>
              </w:r>
            </w:sdtContent>
          </w:sdt>
        </w:p>
      </w:tc>
      <w:tc>
        <w:tcPr>
          <w:tcW w:w="3115" w:type="dxa"/>
        </w:tcPr>
        <w:p w14:paraId="640D0863" w14:textId="77777777" w:rsidR="00583BAF" w:rsidRDefault="00EA54B9" w:rsidP="00650C7F">
          <w:pPr>
            <w:pStyle w:val="Footer"/>
            <w:bidi/>
            <w:jc w:val="center"/>
          </w:pPr>
          <w:r>
            <w:rPr>
              <w:b/>
              <w:bCs/>
              <w:sz w:val="16"/>
              <w:szCs w:val="16"/>
              <w:rtl/>
              <w:lang w:eastAsia="ar"/>
            </w:rPr>
            <w:t xml:space="preserve">المستوى - </w:t>
          </w:r>
          <w:sdt>
            <w:sdtPr>
              <w:rPr>
                <w:b/>
                <w:color w:val="000000" w:themeColor="text1"/>
                <w:sz w:val="16"/>
                <w:szCs w:val="16"/>
                <w:rtl/>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E773E">
                <w:rPr>
                  <w:b/>
                  <w:bCs/>
                  <w:color w:val="000000" w:themeColor="text1"/>
                  <w:sz w:val="16"/>
                  <w:szCs w:val="16"/>
                  <w:rtl/>
                  <w:lang w:eastAsia="ar"/>
                </w:rPr>
                <w:t>3-</w:t>
              </w:r>
              <w:r w:rsidR="00FE773E">
                <w:rPr>
                  <w:b/>
                  <w:bCs/>
                  <w:color w:val="000000" w:themeColor="text1"/>
                  <w:sz w:val="16"/>
                  <w:szCs w:val="16"/>
                  <w:lang w:eastAsia="ar" w:bidi="en-US"/>
                </w:rPr>
                <w:t>E</w:t>
              </w:r>
              <w:r w:rsidR="00FE773E">
                <w:rPr>
                  <w:b/>
                  <w:bCs/>
                  <w:color w:val="000000" w:themeColor="text1"/>
                  <w:sz w:val="16"/>
                  <w:szCs w:val="16"/>
                  <w:rtl/>
                  <w:lang w:eastAsia="ar"/>
                </w:rPr>
                <w:t xml:space="preserve"> - خارجي</w:t>
              </w:r>
            </w:sdtContent>
          </w:sdt>
        </w:p>
      </w:tc>
      <w:tc>
        <w:tcPr>
          <w:tcW w:w="3115" w:type="dxa"/>
        </w:tcPr>
        <w:p w14:paraId="63079D1F" w14:textId="77777777" w:rsidR="00583BAF" w:rsidRDefault="00583BAF" w:rsidP="00583BAF">
          <w:pPr>
            <w:pStyle w:val="Footer"/>
            <w:bidi/>
            <w:jc w:val="right"/>
          </w:pPr>
          <w:r w:rsidRPr="00E662DA">
            <w:rPr>
              <w:sz w:val="16"/>
              <w:szCs w:val="16"/>
              <w:rtl/>
              <w:lang w:eastAsia="ar"/>
            </w:rPr>
            <w:t xml:space="preserve">الصفحة </w:t>
          </w:r>
          <w:r w:rsidRPr="00E662DA">
            <w:rPr>
              <w:sz w:val="16"/>
              <w:szCs w:val="16"/>
              <w:rtl/>
              <w:lang w:eastAsia="ar"/>
            </w:rPr>
            <w:fldChar w:fldCharType="begin"/>
          </w:r>
          <w:r w:rsidRPr="00E662DA">
            <w:rPr>
              <w:sz w:val="16"/>
              <w:szCs w:val="16"/>
              <w:rtl/>
              <w:lang w:eastAsia="ar"/>
            </w:rPr>
            <w:instrText xml:space="preserve"> PAGE </w:instrText>
          </w:r>
          <w:r w:rsidRPr="00E662DA">
            <w:rPr>
              <w:sz w:val="16"/>
              <w:szCs w:val="16"/>
              <w:rtl/>
              <w:lang w:eastAsia="ar"/>
            </w:rPr>
            <w:fldChar w:fldCharType="separate"/>
          </w:r>
          <w:r w:rsidR="00EA5C0B">
            <w:rPr>
              <w:noProof/>
              <w:sz w:val="16"/>
              <w:szCs w:val="16"/>
              <w:rtl/>
              <w:lang w:eastAsia="ar"/>
            </w:rPr>
            <w:t>1</w:t>
          </w:r>
          <w:r w:rsidRPr="00E662DA">
            <w:rPr>
              <w:sz w:val="16"/>
              <w:szCs w:val="16"/>
              <w:rtl/>
              <w:lang w:eastAsia="ar"/>
            </w:rPr>
            <w:fldChar w:fldCharType="end"/>
          </w:r>
          <w:r w:rsidRPr="00E662DA">
            <w:rPr>
              <w:sz w:val="16"/>
              <w:szCs w:val="16"/>
              <w:rtl/>
              <w:lang w:eastAsia="ar"/>
            </w:rPr>
            <w:t xml:space="preserve"> من </w:t>
          </w:r>
          <w:r w:rsidRPr="00E662DA">
            <w:rPr>
              <w:sz w:val="16"/>
              <w:szCs w:val="16"/>
              <w:rtl/>
              <w:lang w:eastAsia="ar"/>
            </w:rPr>
            <w:fldChar w:fldCharType="begin"/>
          </w:r>
          <w:r w:rsidRPr="00E662DA">
            <w:rPr>
              <w:sz w:val="16"/>
              <w:szCs w:val="16"/>
              <w:rtl/>
              <w:lang w:eastAsia="ar"/>
            </w:rPr>
            <w:instrText xml:space="preserve"> NUMPAGES </w:instrText>
          </w:r>
          <w:r w:rsidRPr="00E662DA">
            <w:rPr>
              <w:sz w:val="16"/>
              <w:szCs w:val="16"/>
              <w:rtl/>
              <w:lang w:eastAsia="ar"/>
            </w:rPr>
            <w:fldChar w:fldCharType="separate"/>
          </w:r>
          <w:r w:rsidR="00EA5C0B">
            <w:rPr>
              <w:noProof/>
              <w:sz w:val="16"/>
              <w:szCs w:val="16"/>
              <w:rtl/>
              <w:lang w:eastAsia="ar"/>
            </w:rPr>
            <w:t>2</w:t>
          </w:r>
          <w:r w:rsidRPr="00E662DA">
            <w:rPr>
              <w:sz w:val="16"/>
              <w:szCs w:val="16"/>
              <w:rtl/>
              <w:lang w:eastAsia="ar"/>
            </w:rPr>
            <w:fldChar w:fldCharType="end"/>
          </w:r>
        </w:p>
      </w:tc>
    </w:tr>
    <w:tr w:rsidR="00583BAF" w14:paraId="64E06105" w14:textId="77777777" w:rsidTr="00971B7A">
      <w:trPr>
        <w:jc w:val="center"/>
      </w:trPr>
      <w:tc>
        <w:tcPr>
          <w:tcW w:w="9345" w:type="dxa"/>
          <w:gridSpan w:val="3"/>
        </w:tcPr>
        <w:p w14:paraId="101731DB" w14:textId="77777777" w:rsidR="00583BAF" w:rsidRPr="00583BAF" w:rsidRDefault="00583BAF" w:rsidP="00583BAF">
          <w:pPr>
            <w:pStyle w:val="Footer"/>
            <w:bidi/>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متقادمة. لذا، يُرجى الرجوع إلى نظام إدارة المحتوى المؤسسي للاطلاع على أحدث نسخة.</w:t>
          </w:r>
        </w:p>
      </w:tc>
    </w:tr>
    <w:tr w:rsidR="00971B7A" w14:paraId="2F3F5513" w14:textId="77777777" w:rsidTr="00971B7A">
      <w:trPr>
        <w:trHeight w:val="258"/>
        <w:jc w:val="center"/>
      </w:trPr>
      <w:tc>
        <w:tcPr>
          <w:tcW w:w="9345" w:type="dxa"/>
          <w:gridSpan w:val="3"/>
        </w:tcPr>
        <w:p w14:paraId="0EF6DB14" w14:textId="77777777" w:rsidR="00971B7A" w:rsidRPr="00971B7A" w:rsidRDefault="00971B7A" w:rsidP="0015772B">
          <w:pPr>
            <w:bidi/>
            <w:rPr>
              <w:rFonts w:cs="Arial"/>
              <w:sz w:val="12"/>
              <w:szCs w:val="12"/>
              <w:lang w:val="en-GB"/>
            </w:rPr>
          </w:pPr>
        </w:p>
      </w:tc>
    </w:tr>
  </w:tbl>
  <w:p w14:paraId="2BAF8655" w14:textId="77777777" w:rsidR="00583BAF" w:rsidRPr="00583BAF" w:rsidRDefault="00583BAF">
    <w:pPr>
      <w:pStyle w:val="Footer"/>
      <w:bidi/>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2D96A" w14:textId="77777777" w:rsidR="00FC2ED9" w:rsidRDefault="00FC2ED9">
      <w:r>
        <w:separator/>
      </w:r>
    </w:p>
    <w:p w14:paraId="576BB011" w14:textId="77777777" w:rsidR="00FC2ED9" w:rsidRDefault="00FC2ED9"/>
  </w:footnote>
  <w:footnote w:type="continuationSeparator" w:id="0">
    <w:p w14:paraId="2EC7D7CC" w14:textId="77777777" w:rsidR="00FC2ED9" w:rsidRDefault="00FC2ED9">
      <w:r>
        <w:continuationSeparator/>
      </w:r>
    </w:p>
    <w:p w14:paraId="43AE775D" w14:textId="77777777" w:rsidR="00FC2ED9" w:rsidRDefault="00FC2ED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1FF6" w14:textId="77777777" w:rsidR="00AC1B11" w:rsidRDefault="00AC1B11">
    <w:pPr>
      <w:pStyle w:val="Header"/>
      <w:bidi/>
    </w:pPr>
  </w:p>
  <w:p w14:paraId="01DFD4E6" w14:textId="77777777" w:rsidR="00DE35E9" w:rsidRDefault="00DE35E9">
    <w:pP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5632"/>
      <w:gridCol w:w="2174"/>
    </w:tblGrid>
    <w:tr w:rsidR="000077FF" w14:paraId="74F27071" w14:textId="77777777" w:rsidTr="003E1E80">
      <w:tc>
        <w:tcPr>
          <w:tcW w:w="2946" w:type="dxa"/>
        </w:tcPr>
        <w:p w14:paraId="04D1C441" w14:textId="77777777" w:rsidR="000077FF" w:rsidRDefault="000077FF" w:rsidP="000077FF">
          <w:pPr>
            <w:pStyle w:val="CPDocTitle"/>
            <w:bidi/>
            <w:ind w:left="93" w:hanging="93"/>
            <w:rPr>
              <w:rStyle w:val="HeaderTitleChar"/>
              <w:b/>
              <w:bCs w:val="0"/>
            </w:rPr>
          </w:pPr>
          <w:bookmarkStart w:id="0" w:name="_Hlk83291043"/>
          <w:bookmarkStart w:id="1" w:name="_Hlk83291044"/>
          <w:bookmarkStart w:id="2" w:name="_Hlk83291162"/>
          <w:bookmarkStart w:id="3" w:name="_Hlk83291163"/>
          <w:bookmarkStart w:id="4" w:name="_Hlk83291214"/>
          <w:bookmarkStart w:id="5" w:name="_Hlk83291215"/>
          <w:bookmarkStart w:id="6" w:name="_Hlk83291234"/>
          <w:bookmarkStart w:id="7" w:name="_Hlk83291235"/>
          <w:bookmarkStart w:id="8" w:name="_Hlk83291296"/>
          <w:bookmarkStart w:id="9" w:name="_Hlk83291297"/>
          <w:bookmarkStart w:id="10" w:name="_Hlk83291341"/>
          <w:bookmarkStart w:id="11" w:name="_Hlk83291342"/>
        </w:p>
        <w:p w14:paraId="7E62B38C" w14:textId="77777777" w:rsidR="000077FF" w:rsidRDefault="000077FF" w:rsidP="000077FF">
          <w:pPr>
            <w:pStyle w:val="Header"/>
            <w:bidi/>
          </w:pPr>
        </w:p>
      </w:tc>
      <w:tc>
        <w:tcPr>
          <w:tcW w:w="6054" w:type="dxa"/>
        </w:tcPr>
        <w:p w14:paraId="254877A9" w14:textId="77777777" w:rsidR="000077FF" w:rsidRDefault="000077FF" w:rsidP="000077FF">
          <w:pPr>
            <w:bidi/>
            <w:jc w:val="center"/>
            <w:rPr>
              <w:sz w:val="40"/>
              <w:szCs w:val="40"/>
            </w:rPr>
          </w:pPr>
          <w:r w:rsidRPr="000F024B">
            <w:rPr>
              <w:b/>
              <w:bCs/>
              <w:noProof/>
              <w:sz w:val="24"/>
              <w:szCs w:val="24"/>
              <w:rtl/>
              <w:lang w:eastAsia="ar"/>
            </w:rPr>
            <w:t xml:space="preserve">نموذج أداة تقييم المرافق </w:t>
          </w:r>
          <w:r w:rsidRPr="000F024B">
            <w:rPr>
              <w:b/>
              <w:bCs/>
              <w:noProof/>
              <w:sz w:val="24"/>
              <w:szCs w:val="24"/>
              <w:lang w:eastAsia="ar" w:bidi="en-US"/>
            </w:rPr>
            <w:t>MEPI</w:t>
          </w:r>
        </w:p>
        <w:p w14:paraId="0194C40F" w14:textId="77777777" w:rsidR="000077FF" w:rsidRPr="00BA5B2D" w:rsidRDefault="000077FF" w:rsidP="000077FF">
          <w:pPr>
            <w:bidi/>
            <w:jc w:val="center"/>
          </w:pPr>
        </w:p>
      </w:tc>
      <w:tc>
        <w:tcPr>
          <w:tcW w:w="2345" w:type="dxa"/>
        </w:tcPr>
        <w:p w14:paraId="43321F95" w14:textId="77777777" w:rsidR="000077FF" w:rsidRDefault="000077FF" w:rsidP="000077FF">
          <w:pPr>
            <w:pStyle w:val="Header"/>
            <w:bidi/>
            <w:ind w:right="-119"/>
            <w:jc w:val="right"/>
            <w:rPr>
              <w:rtl/>
            </w:rPr>
          </w:pPr>
        </w:p>
      </w:tc>
    </w:tr>
  </w:tbl>
  <w:p w14:paraId="6DFBAEC8" w14:textId="23EE0C01" w:rsidR="00EB407C" w:rsidRPr="000077FF" w:rsidRDefault="000077FF" w:rsidP="000077FF">
    <w:pPr>
      <w:pStyle w:val="Header"/>
      <w:bidi/>
    </w:pPr>
    <w:r w:rsidRPr="009A054C">
      <w:rPr>
        <w:noProof/>
        <w:rtl/>
      </w:rPr>
      <w:drawing>
        <wp:anchor distT="0" distB="0" distL="114300" distR="114300" simplePos="0" relativeHeight="251667456" behindDoc="1" locked="0" layoutInCell="1" allowOverlap="1" wp14:anchorId="44693E92" wp14:editId="1492484D">
          <wp:simplePos x="0" y="0"/>
          <wp:positionH relativeFrom="column">
            <wp:posOffset>-622300</wp:posOffset>
          </wp:positionH>
          <wp:positionV relativeFrom="paragraph">
            <wp:posOffset>-596265</wp:posOffset>
          </wp:positionV>
          <wp:extent cx="547370" cy="610235"/>
          <wp:effectExtent l="0" t="0" r="0" b="0"/>
          <wp:wrapNone/>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bookmarkEnd w:id="0"/>
    <w:bookmarkEnd w:id="1"/>
    <w:bookmarkEnd w:id="2"/>
    <w:bookmarkEnd w:id="3"/>
    <w:bookmarkEnd w:id="4"/>
    <w:bookmarkEnd w:id="5"/>
    <w:bookmarkEnd w:id="6"/>
    <w:bookmarkEnd w:id="7"/>
    <w:bookmarkEnd w:id="8"/>
    <w:bookmarkEnd w:id="9"/>
    <w:bookmarkEnd w:id="10"/>
    <w:bookmarkEnd w:id="1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6851F" w14:textId="77777777" w:rsidR="00EB407C" w:rsidRPr="00EA5C0B" w:rsidRDefault="00EA5C0B" w:rsidP="00EB407C">
    <w:pPr>
      <w:pStyle w:val="CPDocTitle"/>
      <w:bidi/>
      <w:rPr>
        <w:noProof/>
        <w:sz w:val="24"/>
        <w:szCs w:val="24"/>
      </w:rPr>
    </w:pPr>
    <w:r w:rsidRPr="00EA5C0B">
      <w:rPr>
        <w:rFonts w:asciiTheme="minorBidi" w:hAnsiTheme="minorBidi" w:cstheme="minorBidi"/>
        <w:color w:val="000000"/>
        <w:sz w:val="24"/>
        <w:szCs w:val="24"/>
        <w:rtl/>
        <w:lang w:eastAsia="ar"/>
      </w:rPr>
      <w:t xml:space="preserve">نموذج </w:t>
    </w:r>
    <w:r w:rsidRPr="00EA5C0B">
      <w:rPr>
        <w:rFonts w:asciiTheme="minorBidi" w:hAnsiTheme="minorBidi" w:cstheme="minorBidi"/>
        <w:color w:val="000000"/>
        <w:sz w:val="24"/>
        <w:szCs w:val="24"/>
        <w:rtl/>
        <w:lang w:eastAsia="ar"/>
      </w:rPr>
      <w:t xml:space="preserve">تصريح إغلاق مصادر الطاقة ووضع لافتات عليها  </w:t>
    </w:r>
  </w:p>
  <w:p w14:paraId="46ADE348" w14:textId="77777777" w:rsidR="007A334D" w:rsidRDefault="004B10C9" w:rsidP="00EB407C">
    <w:pPr>
      <w:pStyle w:val="CPDocTitle"/>
      <w:bidi/>
      <w:rPr>
        <w:noProof/>
      </w:rPr>
    </w:pPr>
    <w:r>
      <w:rPr>
        <w:noProof/>
        <w:rtl/>
        <w:lang w:eastAsia="en-US"/>
      </w:rPr>
      <w:drawing>
        <wp:anchor distT="0" distB="0" distL="114300" distR="114300" simplePos="0" relativeHeight="251665408" behindDoc="0" locked="0" layoutInCell="1" allowOverlap="1" wp14:anchorId="490A7BA6" wp14:editId="32367A3B">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7FF"/>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17B1"/>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24B"/>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5895"/>
    <w:rsid w:val="00237B71"/>
    <w:rsid w:val="00240882"/>
    <w:rsid w:val="00240D9F"/>
    <w:rsid w:val="00241E3A"/>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2ED5"/>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1071"/>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1073"/>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2461"/>
    <w:rsid w:val="00563175"/>
    <w:rsid w:val="00564911"/>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3F81"/>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5DCB"/>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0743"/>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645"/>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18CD"/>
    <w:rsid w:val="00AD2338"/>
    <w:rsid w:val="00AD2373"/>
    <w:rsid w:val="00AD2A7B"/>
    <w:rsid w:val="00AD2F9F"/>
    <w:rsid w:val="00AD39F1"/>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39C0"/>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2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1D26"/>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27E"/>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1F33"/>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5C0B"/>
    <w:rsid w:val="00EA6DB1"/>
    <w:rsid w:val="00EA725D"/>
    <w:rsid w:val="00EB0532"/>
    <w:rsid w:val="00EB1183"/>
    <w:rsid w:val="00EB120A"/>
    <w:rsid w:val="00EB1645"/>
    <w:rsid w:val="00EB1849"/>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E80"/>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2ED9"/>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EBAFF"/>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164F4F14114D27B968EECF0238EBB6"/>
        <w:category>
          <w:name w:val="General"/>
          <w:gallery w:val="placeholder"/>
        </w:category>
        <w:types>
          <w:type w:val="bbPlcHdr"/>
        </w:types>
        <w:behaviors>
          <w:behavior w:val="content"/>
        </w:behaviors>
        <w:guid w:val="{9CBEE2F7-5C9C-444E-A4E5-D77BBF648B64}"/>
      </w:docPartPr>
      <w:docPartBody>
        <w:p w:rsidR="00873D3E" w:rsidRDefault="00AA1E51">
          <w:pPr>
            <w:bidi/>
          </w:pPr>
          <w:r w:rsidRPr="001C3309">
            <w:rPr>
              <w:rStyle w:val="PlaceholderText"/>
              <w:rtl/>
              <w:lang w:eastAsia="ar"/>
            </w:rPr>
            <w:t>[النسخة]</w:t>
          </w:r>
        </w:p>
      </w:docPartBody>
    </w:docPart>
    <w:docPart>
      <w:docPartPr>
        <w:name w:val="91A91307D63B49C3B198D4202B5A05AF"/>
        <w:category>
          <w:name w:val="General"/>
          <w:gallery w:val="placeholder"/>
        </w:category>
        <w:types>
          <w:type w:val="bbPlcHdr"/>
        </w:types>
        <w:behaviors>
          <w:behavior w:val="content"/>
        </w:behaviors>
        <w:guid w:val="{1BA817FB-769F-4599-BC3E-B881CC0994F9}"/>
      </w:docPartPr>
      <w:docPartBody>
        <w:p w:rsidR="00000000" w:rsidRDefault="00160414" w:rsidP="00160414">
          <w:pPr>
            <w:pStyle w:val="91A91307D63B49C3B198D4202B5A05AF"/>
          </w:pPr>
          <w:r w:rsidRPr="00D16477">
            <w:rPr>
              <w:rStyle w:val="PlaceholderText"/>
            </w:rPr>
            <w:t>[Subject]</w:t>
          </w:r>
        </w:p>
      </w:docPartBody>
    </w:docPart>
    <w:docPart>
      <w:docPartPr>
        <w:name w:val="425552DE48FA42E188E4A03980FFD467"/>
        <w:category>
          <w:name w:val="General"/>
          <w:gallery w:val="placeholder"/>
        </w:category>
        <w:types>
          <w:type w:val="bbPlcHdr"/>
        </w:types>
        <w:behaviors>
          <w:behavior w:val="content"/>
        </w:behaviors>
        <w:guid w:val="{2B303655-761D-4F44-94AF-3DD2D791288F}"/>
      </w:docPartPr>
      <w:docPartBody>
        <w:p w:rsidR="00000000" w:rsidRDefault="00160414" w:rsidP="00160414">
          <w:pPr>
            <w:pStyle w:val="425552DE48FA42E188E4A03980FFD467"/>
          </w:pPr>
          <w:r w:rsidRPr="00D16477">
            <w:rPr>
              <w:rStyle w:val="PlaceholderText"/>
            </w:rPr>
            <w:t>[Status]</w:t>
          </w:r>
        </w:p>
      </w:docPartBody>
    </w:docPart>
    <w:docPart>
      <w:docPartPr>
        <w:name w:val="40AFE92AA50D42AE9FA506B4B67927D5"/>
        <w:category>
          <w:name w:val="General"/>
          <w:gallery w:val="placeholder"/>
        </w:category>
        <w:types>
          <w:type w:val="bbPlcHdr"/>
        </w:types>
        <w:behaviors>
          <w:behavior w:val="content"/>
        </w:behaviors>
        <w:guid w:val="{FA632EAB-B7B9-48BD-A9D7-71BC4D88A0B3}"/>
      </w:docPartPr>
      <w:docPartBody>
        <w:p w:rsidR="00000000" w:rsidRDefault="00160414" w:rsidP="00160414">
          <w:pPr>
            <w:pStyle w:val="40AFE92AA50D42AE9FA506B4B67927D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12"/>
    <w:rsid w:val="00160414"/>
    <w:rsid w:val="00266954"/>
    <w:rsid w:val="002A5D71"/>
    <w:rsid w:val="00424DE7"/>
    <w:rsid w:val="005C5DA4"/>
    <w:rsid w:val="006C6C49"/>
    <w:rsid w:val="006E1022"/>
    <w:rsid w:val="00747F99"/>
    <w:rsid w:val="00771609"/>
    <w:rsid w:val="00873D3E"/>
    <w:rsid w:val="00927877"/>
    <w:rsid w:val="00AA1E51"/>
    <w:rsid w:val="00BD29E8"/>
    <w:rsid w:val="00E11212"/>
    <w:rsid w:val="00EF4F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60414"/>
    <w:rPr>
      <w:color w:val="808080"/>
    </w:rPr>
  </w:style>
  <w:style w:type="paragraph" w:customStyle="1" w:styleId="91A91307D63B49C3B198D4202B5A05AF">
    <w:name w:val="91A91307D63B49C3B198D4202B5A05AF"/>
    <w:rsid w:val="00160414"/>
    <w:pPr>
      <w:bidi/>
    </w:pPr>
  </w:style>
  <w:style w:type="paragraph" w:customStyle="1" w:styleId="425552DE48FA42E188E4A03980FFD467">
    <w:name w:val="425552DE48FA42E188E4A03980FFD467"/>
    <w:rsid w:val="00160414"/>
    <w:pPr>
      <w:bidi/>
    </w:pPr>
  </w:style>
  <w:style w:type="paragraph" w:customStyle="1" w:styleId="40AFE92AA50D42AE9FA506B4B67927D5">
    <w:name w:val="40AFE92AA50D42AE9FA506B4B67927D5"/>
    <w:rsid w:val="0016041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EE6C3-D899-4555-8A2D-5640E995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6</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10173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EOM-KSS-TP-000033-AR</dc:subject>
  <dc:creator>Joel Reyes</dc:creator>
  <cp:keywords>ᅟ</cp:keywords>
  <cp:lastModifiedBy>الاء الزهراني Alaa Alzahrani</cp:lastModifiedBy>
  <cp:revision>6</cp:revision>
  <cp:lastPrinted>2017-10-15T07:33:00Z</cp:lastPrinted>
  <dcterms:created xsi:type="dcterms:W3CDTF">2021-09-23T09:10:00Z</dcterms:created>
  <dcterms:modified xsi:type="dcterms:W3CDTF">2022-01-25T14:21:00Z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